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856FD" w14:textId="77777777" w:rsidR="00630A09" w:rsidRDefault="00641793" w:rsidP="00641793">
      <w:pPr>
        <w:widowControl w:val="0"/>
        <w:pBdr>
          <w:top w:val="nil"/>
          <w:left w:val="nil"/>
          <w:bottom w:val="nil"/>
          <w:right w:val="nil"/>
          <w:between w:val="nil"/>
        </w:pBdr>
        <w:spacing w:line="276" w:lineRule="auto"/>
        <w:ind w:left="-1134"/>
      </w:pPr>
      <w:r>
        <w:rPr>
          <w:noProof/>
          <w:lang w:val="fr-FR"/>
        </w:rPr>
        <w:drawing>
          <wp:inline distT="0" distB="0" distL="0" distR="0" wp14:anchorId="1C291D3D" wp14:editId="0DD7D302">
            <wp:extent cx="7357776" cy="10407693"/>
            <wp:effectExtent l="0" t="0" r="8255" b="6350"/>
            <wp:docPr id="1" name="image2.jpg"/>
            <wp:cNvGraphicFramePr/>
            <a:graphic xmlns:a="http://schemas.openxmlformats.org/drawingml/2006/main">
              <a:graphicData uri="http://schemas.openxmlformats.org/drawingml/2006/picture">
                <pic:pic xmlns:pic="http://schemas.openxmlformats.org/drawingml/2006/picture">
                  <pic:nvPicPr>
                    <pic:cNvPr id="0" name="image2.jpg" descr="/Volumes/GoogleDrive/.shortcut-targets-by-id/1dfD1146iJmhyCWeQMh4XxhXXXLl-zBzE/Senscop/Communication/_PROGRAMMES EUROPEENS/TAACTIC/IO2/Home_IO2_EN.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357776" cy="10407693"/>
                    </a:xfrm>
                    <a:prstGeom prst="rect">
                      <a:avLst/>
                    </a:prstGeom>
                    <a:ln/>
                  </pic:spPr>
                </pic:pic>
              </a:graphicData>
            </a:graphic>
          </wp:inline>
        </w:drawing>
      </w:r>
      <w:bookmarkStart w:id="0" w:name="_GoBack"/>
      <w:bookmarkEnd w:id="0"/>
    </w:p>
    <w:p w14:paraId="436DEBB8" w14:textId="77777777" w:rsidR="00630A09" w:rsidRDefault="00630A09" w:rsidP="00641793">
      <w:bookmarkStart w:id="1" w:name="_heading=h.gjdgxs" w:colFirst="0" w:colLast="0"/>
      <w:bookmarkEnd w:id="1"/>
    </w:p>
    <w:p w14:paraId="6AF8DA71" w14:textId="77777777" w:rsidR="00630A09" w:rsidRDefault="00630A09">
      <w:pPr>
        <w:shd w:val="clear" w:color="auto" w:fill="006666"/>
        <w:spacing w:line="276" w:lineRule="auto"/>
        <w:ind w:right="-1417" w:hanging="1417"/>
        <w:jc w:val="center"/>
        <w:rPr>
          <w:rFonts w:ascii="Trebuchet MS" w:eastAsia="Trebuchet MS" w:hAnsi="Trebuchet MS" w:cs="Trebuchet MS"/>
          <w:b/>
          <w:color w:val="FFFFFF"/>
          <w:sz w:val="2"/>
          <w:szCs w:val="2"/>
        </w:rPr>
      </w:pPr>
    </w:p>
    <w:p w14:paraId="67E110C4" w14:textId="3A4F056F" w:rsidR="00630A09" w:rsidRPr="00F02005" w:rsidRDefault="00E666BB">
      <w:pPr>
        <w:shd w:val="clear" w:color="auto" w:fill="006666"/>
        <w:spacing w:after="160" w:line="276" w:lineRule="auto"/>
        <w:ind w:right="-1417" w:hanging="1417"/>
        <w:jc w:val="center"/>
        <w:rPr>
          <w:rFonts w:ascii="Arial" w:eastAsia="Arial" w:hAnsi="Arial" w:cs="Arial"/>
          <w:b/>
          <w:sz w:val="22"/>
          <w:szCs w:val="22"/>
          <w:lang w:val="es-ES"/>
        </w:rPr>
      </w:pPr>
      <w:r w:rsidRPr="00F02005">
        <w:rPr>
          <w:rFonts w:ascii="Trebuchet MS" w:eastAsia="Trebuchet MS" w:hAnsi="Trebuchet MS" w:cs="Trebuchet MS"/>
          <w:b/>
          <w:color w:val="FFFFFF"/>
          <w:sz w:val="28"/>
          <w:szCs w:val="28"/>
          <w:lang w:val="es-ES"/>
        </w:rPr>
        <w:t>Introduc</w:t>
      </w:r>
      <w:r w:rsidR="001F6BEC" w:rsidRPr="00F02005">
        <w:rPr>
          <w:rFonts w:ascii="Trebuchet MS" w:eastAsia="Trebuchet MS" w:hAnsi="Trebuchet MS" w:cs="Trebuchet MS"/>
          <w:b/>
          <w:color w:val="FFFFFF"/>
          <w:sz w:val="28"/>
          <w:szCs w:val="28"/>
          <w:lang w:val="es-ES"/>
        </w:rPr>
        <w:t>ción</w:t>
      </w:r>
    </w:p>
    <w:p w14:paraId="404D28D0" w14:textId="77777777" w:rsidR="00630A09" w:rsidRPr="003407C9" w:rsidRDefault="00630A09">
      <w:pPr>
        <w:spacing w:line="276" w:lineRule="auto"/>
        <w:jc w:val="both"/>
        <w:rPr>
          <w:rFonts w:ascii="Arial" w:eastAsia="Arial" w:hAnsi="Arial" w:cs="Arial"/>
          <w:sz w:val="22"/>
          <w:szCs w:val="22"/>
          <w:lang w:val="es-ES"/>
        </w:rPr>
      </w:pPr>
    </w:p>
    <w:p w14:paraId="2E887A75" w14:textId="0D794733" w:rsidR="001F6BEC" w:rsidRPr="001F6BEC" w:rsidRDefault="001F6BEC">
      <w:pPr>
        <w:jc w:val="both"/>
        <w:rPr>
          <w:rFonts w:ascii="Trebuchet MS" w:eastAsia="Trebuchet MS" w:hAnsi="Trebuchet MS" w:cs="Trebuchet MS"/>
          <w:sz w:val="20"/>
          <w:szCs w:val="20"/>
          <w:lang w:val="es-ES"/>
        </w:rPr>
      </w:pPr>
      <w:r w:rsidRPr="001F6BEC">
        <w:rPr>
          <w:rFonts w:ascii="Trebuchet MS" w:eastAsia="Trebuchet MS" w:hAnsi="Trebuchet MS" w:cs="Trebuchet MS"/>
          <w:sz w:val="20"/>
          <w:szCs w:val="20"/>
          <w:lang w:val="es-ES"/>
        </w:rPr>
        <w:t>Est</w:t>
      </w:r>
      <w:r w:rsidR="001D25C2">
        <w:rPr>
          <w:rFonts w:ascii="Trebuchet MS" w:eastAsia="Trebuchet MS" w:hAnsi="Trebuchet MS" w:cs="Trebuchet MS"/>
          <w:sz w:val="20"/>
          <w:szCs w:val="20"/>
          <w:lang w:val="es-ES"/>
        </w:rPr>
        <w:t>a</w:t>
      </w:r>
      <w:r w:rsidRPr="001F6BEC">
        <w:rPr>
          <w:rFonts w:ascii="Trebuchet MS" w:eastAsia="Trebuchet MS" w:hAnsi="Trebuchet MS" w:cs="Trebuchet MS"/>
          <w:sz w:val="20"/>
          <w:szCs w:val="20"/>
          <w:lang w:val="es-ES"/>
        </w:rPr>
        <w:t xml:space="preserve"> segund</w:t>
      </w:r>
      <w:r w:rsidR="001D25C2">
        <w:rPr>
          <w:rFonts w:ascii="Trebuchet MS" w:eastAsia="Trebuchet MS" w:hAnsi="Trebuchet MS" w:cs="Trebuchet MS"/>
          <w:sz w:val="20"/>
          <w:szCs w:val="20"/>
          <w:lang w:val="es-ES"/>
        </w:rPr>
        <w:t>a</w:t>
      </w:r>
      <w:r w:rsidRPr="001F6BEC">
        <w:rPr>
          <w:rFonts w:ascii="Trebuchet MS" w:eastAsia="Trebuchet MS" w:hAnsi="Trebuchet MS" w:cs="Trebuchet MS"/>
          <w:sz w:val="20"/>
          <w:szCs w:val="20"/>
          <w:lang w:val="es-ES"/>
        </w:rPr>
        <w:t xml:space="preserve"> produc</w:t>
      </w:r>
      <w:r w:rsidR="001D25C2">
        <w:rPr>
          <w:rFonts w:ascii="Trebuchet MS" w:eastAsia="Trebuchet MS" w:hAnsi="Trebuchet MS" w:cs="Trebuchet MS"/>
          <w:sz w:val="20"/>
          <w:szCs w:val="20"/>
          <w:lang w:val="es-ES"/>
        </w:rPr>
        <w:t>ción</w:t>
      </w:r>
      <w:r w:rsidRPr="001F6BEC">
        <w:rPr>
          <w:rFonts w:ascii="Trebuchet MS" w:eastAsia="Trebuchet MS" w:hAnsi="Trebuchet MS" w:cs="Trebuchet MS"/>
          <w:sz w:val="20"/>
          <w:szCs w:val="20"/>
          <w:lang w:val="es-ES"/>
        </w:rPr>
        <w:t xml:space="preserve"> h</w:t>
      </w:r>
      <w:r>
        <w:rPr>
          <w:rFonts w:ascii="Trebuchet MS" w:eastAsia="Trebuchet MS" w:hAnsi="Trebuchet MS" w:cs="Trebuchet MS"/>
          <w:sz w:val="20"/>
          <w:szCs w:val="20"/>
          <w:lang w:val="es-ES"/>
        </w:rPr>
        <w:t>a sido desarrollad</w:t>
      </w:r>
      <w:r w:rsidR="001D25C2">
        <w:rPr>
          <w:rFonts w:ascii="Trebuchet MS" w:eastAsia="Trebuchet MS" w:hAnsi="Trebuchet MS" w:cs="Trebuchet MS"/>
          <w:sz w:val="20"/>
          <w:szCs w:val="20"/>
          <w:lang w:val="es-ES"/>
        </w:rPr>
        <w:t>a</w:t>
      </w:r>
      <w:r>
        <w:rPr>
          <w:rFonts w:ascii="Trebuchet MS" w:eastAsia="Trebuchet MS" w:hAnsi="Trebuchet MS" w:cs="Trebuchet MS"/>
          <w:sz w:val="20"/>
          <w:szCs w:val="20"/>
          <w:lang w:val="es-ES"/>
        </w:rPr>
        <w:t xml:space="preserve"> </w:t>
      </w:r>
      <w:r w:rsidR="0090773A">
        <w:rPr>
          <w:rFonts w:ascii="Trebuchet MS" w:eastAsia="Trebuchet MS" w:hAnsi="Trebuchet MS" w:cs="Trebuchet MS"/>
          <w:sz w:val="20"/>
          <w:szCs w:val="20"/>
          <w:lang w:val="es-ES"/>
        </w:rPr>
        <w:t>en</w:t>
      </w:r>
      <w:r>
        <w:rPr>
          <w:rFonts w:ascii="Trebuchet MS" w:eastAsia="Trebuchet MS" w:hAnsi="Trebuchet MS" w:cs="Trebuchet MS"/>
          <w:sz w:val="20"/>
          <w:szCs w:val="20"/>
          <w:lang w:val="es-ES"/>
        </w:rPr>
        <w:t xml:space="preserve"> el proyecto europeo TAACTIC cofinanciado por el programa Erasmus+.</w:t>
      </w:r>
    </w:p>
    <w:p w14:paraId="73480179" w14:textId="77777777" w:rsidR="001F6BEC" w:rsidRPr="001F6BEC" w:rsidRDefault="001F6BEC">
      <w:pPr>
        <w:jc w:val="both"/>
        <w:rPr>
          <w:rFonts w:ascii="Trebuchet MS" w:eastAsia="Trebuchet MS" w:hAnsi="Trebuchet MS" w:cs="Trebuchet MS"/>
          <w:sz w:val="20"/>
          <w:szCs w:val="20"/>
          <w:lang w:val="es-ES"/>
        </w:rPr>
      </w:pPr>
    </w:p>
    <w:p w14:paraId="7FA89A28" w14:textId="6472BFEC" w:rsidR="001F6BEC" w:rsidRPr="001F6BEC" w:rsidRDefault="001F6BEC">
      <w:pPr>
        <w:jc w:val="both"/>
        <w:rPr>
          <w:rFonts w:ascii="Trebuchet MS" w:eastAsia="Trebuchet MS" w:hAnsi="Trebuchet MS" w:cs="Trebuchet MS"/>
          <w:sz w:val="20"/>
          <w:szCs w:val="20"/>
          <w:lang w:val="es-ES"/>
        </w:rPr>
      </w:pPr>
      <w:r>
        <w:rPr>
          <w:rFonts w:ascii="Trebuchet MS" w:eastAsia="Trebuchet MS" w:hAnsi="Trebuchet MS" w:cs="Trebuchet MS"/>
          <w:sz w:val="20"/>
          <w:szCs w:val="20"/>
          <w:lang w:val="es-ES"/>
        </w:rPr>
        <w:t>El proyecto TAACTIC tiene como objetivos identificar, desarrollar y trabajar por el reconocimiento de las competencias digitales básicas de adultos de baja cualificación para facilitarles el acceso al mercado laboral de forma sostenible.</w:t>
      </w:r>
    </w:p>
    <w:p w14:paraId="4CA9E38E" w14:textId="65C617E4" w:rsidR="001F6BEC" w:rsidRPr="001F6BEC" w:rsidRDefault="001F6BEC">
      <w:pPr>
        <w:spacing w:before="240"/>
        <w:jc w:val="both"/>
        <w:rPr>
          <w:rFonts w:ascii="Trebuchet MS" w:eastAsia="Trebuchet MS" w:hAnsi="Trebuchet MS" w:cs="Trebuchet MS"/>
          <w:sz w:val="20"/>
          <w:szCs w:val="20"/>
          <w:lang w:val="es-ES"/>
        </w:rPr>
      </w:pPr>
      <w:r w:rsidRPr="001F6BEC">
        <w:rPr>
          <w:rFonts w:ascii="Trebuchet MS" w:eastAsia="Trebuchet MS" w:hAnsi="Trebuchet MS" w:cs="Trebuchet MS"/>
          <w:sz w:val="20"/>
          <w:szCs w:val="20"/>
          <w:lang w:val="es-ES"/>
        </w:rPr>
        <w:t>Las personas adultas de b</w:t>
      </w:r>
      <w:r>
        <w:rPr>
          <w:rFonts w:ascii="Trebuchet MS" w:eastAsia="Trebuchet MS" w:hAnsi="Trebuchet MS" w:cs="Trebuchet MS"/>
          <w:sz w:val="20"/>
          <w:szCs w:val="20"/>
          <w:lang w:val="es-ES"/>
        </w:rPr>
        <w:t>ajas competencias pertenecientes a grupos vulnerables son afectadas de forma grave por la brecha digital y tienen problemas para adaptarse a los rápidos cambios del mercado laboral actual. Además, la rápida digitalización de la sociedad y de nuestras vidas (servicios públicos y privados, ocio, procedimientos administrativos, consumo, etc.) causa muchas desigualdades en estos grupos que son todavía más marginalizados.</w:t>
      </w:r>
    </w:p>
    <w:p w14:paraId="4356BB14" w14:textId="00322EA0" w:rsidR="008372AD" w:rsidRPr="008372AD" w:rsidRDefault="008372AD">
      <w:pPr>
        <w:spacing w:before="240"/>
        <w:jc w:val="both"/>
        <w:rPr>
          <w:rFonts w:ascii="Trebuchet MS" w:eastAsia="Trebuchet MS" w:hAnsi="Trebuchet MS" w:cs="Trebuchet MS"/>
          <w:sz w:val="20"/>
          <w:szCs w:val="20"/>
          <w:lang w:val="es-ES"/>
        </w:rPr>
      </w:pPr>
      <w:r w:rsidRPr="008372AD">
        <w:rPr>
          <w:rFonts w:ascii="Trebuchet MS" w:eastAsia="Trebuchet MS" w:hAnsi="Trebuchet MS" w:cs="Trebuchet MS"/>
          <w:sz w:val="20"/>
          <w:szCs w:val="20"/>
          <w:lang w:val="es-ES"/>
        </w:rPr>
        <w:t>TAACTIC propone respuest</w:t>
      </w:r>
      <w:r>
        <w:rPr>
          <w:rFonts w:ascii="Trebuchet MS" w:eastAsia="Trebuchet MS" w:hAnsi="Trebuchet MS" w:cs="Trebuchet MS"/>
          <w:sz w:val="20"/>
          <w:szCs w:val="20"/>
          <w:lang w:val="es-ES"/>
        </w:rPr>
        <w:t>as prácticas</w:t>
      </w:r>
      <w:r w:rsidRPr="008372AD">
        <w:rPr>
          <w:rFonts w:ascii="Trebuchet MS" w:eastAsia="Trebuchet MS" w:hAnsi="Trebuchet MS" w:cs="Trebuchet MS"/>
          <w:sz w:val="20"/>
          <w:szCs w:val="20"/>
          <w:lang w:val="es-ES"/>
        </w:rPr>
        <w:t xml:space="preserve"> y</w:t>
      </w:r>
      <w:r>
        <w:rPr>
          <w:rFonts w:ascii="Trebuchet MS" w:eastAsia="Trebuchet MS" w:hAnsi="Trebuchet MS" w:cs="Trebuchet MS"/>
          <w:sz w:val="20"/>
          <w:szCs w:val="20"/>
          <w:lang w:val="es-ES"/>
        </w:rPr>
        <w:t xml:space="preserve"> operativas para este reto</w:t>
      </w:r>
      <w:r w:rsidR="002A270C">
        <w:rPr>
          <w:rFonts w:ascii="Trebuchet MS" w:eastAsia="Trebuchet MS" w:hAnsi="Trebuchet MS" w:cs="Trebuchet MS"/>
          <w:sz w:val="20"/>
          <w:szCs w:val="20"/>
          <w:lang w:val="es-ES"/>
        </w:rPr>
        <w:t xml:space="preserve"> para centros de formación</w:t>
      </w:r>
      <w:r w:rsidR="0090773A">
        <w:rPr>
          <w:rFonts w:ascii="Trebuchet MS" w:eastAsia="Trebuchet MS" w:hAnsi="Trebuchet MS" w:cs="Trebuchet MS"/>
          <w:sz w:val="20"/>
          <w:szCs w:val="20"/>
          <w:lang w:val="es-ES"/>
        </w:rPr>
        <w:t xml:space="preserve"> profesional</w:t>
      </w:r>
      <w:r w:rsidR="002A270C">
        <w:rPr>
          <w:rFonts w:ascii="Trebuchet MS" w:eastAsia="Trebuchet MS" w:hAnsi="Trebuchet MS" w:cs="Trebuchet MS"/>
          <w:sz w:val="20"/>
          <w:szCs w:val="20"/>
          <w:lang w:val="es-ES"/>
        </w:rPr>
        <w:t>, con el objetivo de identificar, desarrollar y dar visibilidad al aprendizaje de competencias digitales con una orientación a una mejor inclusión social y la consecución de itinerarios de aprendizaje y el acceso sostenible a empleos de calidad del alumnado.</w:t>
      </w:r>
    </w:p>
    <w:p w14:paraId="5F136C03" w14:textId="51924695" w:rsidR="00630A09" w:rsidRDefault="002A270C">
      <w:pPr>
        <w:spacing w:before="240" w:line="360" w:lineRule="auto"/>
        <w:ind w:hanging="66"/>
        <w:jc w:val="both"/>
        <w:rPr>
          <w:rFonts w:ascii="Trebuchet MS" w:eastAsia="Trebuchet MS" w:hAnsi="Trebuchet MS" w:cs="Trebuchet MS"/>
          <w:sz w:val="20"/>
          <w:szCs w:val="20"/>
          <w:u w:val="single"/>
          <w:lang w:val="es-ES"/>
        </w:rPr>
      </w:pPr>
      <w:r w:rsidRPr="002A270C">
        <w:rPr>
          <w:rFonts w:ascii="Trebuchet MS" w:eastAsia="Trebuchet MS" w:hAnsi="Trebuchet MS" w:cs="Trebuchet MS"/>
          <w:sz w:val="20"/>
          <w:szCs w:val="20"/>
          <w:u w:val="single"/>
          <w:lang w:val="es-ES"/>
        </w:rPr>
        <w:t xml:space="preserve">Para conseguir estos objetivos </w:t>
      </w:r>
      <w:r>
        <w:rPr>
          <w:rFonts w:ascii="Trebuchet MS" w:eastAsia="Trebuchet MS" w:hAnsi="Trebuchet MS" w:cs="Trebuchet MS"/>
          <w:sz w:val="20"/>
          <w:szCs w:val="20"/>
          <w:u w:val="single"/>
          <w:lang w:val="es-ES"/>
        </w:rPr>
        <w:t>TAACTIC ha trabajado en:</w:t>
      </w:r>
    </w:p>
    <w:p w14:paraId="3F454EB5" w14:textId="77777777" w:rsidR="002A270C" w:rsidRDefault="002A270C">
      <w:pPr>
        <w:spacing w:before="240" w:line="360" w:lineRule="auto"/>
        <w:ind w:hanging="66"/>
        <w:jc w:val="both"/>
        <w:rPr>
          <w:rFonts w:ascii="Trebuchet MS" w:eastAsia="Trebuchet MS" w:hAnsi="Trebuchet MS" w:cs="Trebuchet MS"/>
          <w:sz w:val="20"/>
          <w:szCs w:val="20"/>
          <w:u w:val="single"/>
          <w:lang w:val="es-ES"/>
        </w:rPr>
      </w:pPr>
    </w:p>
    <w:p w14:paraId="703DBBCC" w14:textId="75F5F20E" w:rsidR="002A270C" w:rsidRPr="002A270C" w:rsidRDefault="002A270C">
      <w:pPr>
        <w:numPr>
          <w:ilvl w:val="0"/>
          <w:numId w:val="2"/>
        </w:numPr>
        <w:pBdr>
          <w:top w:val="nil"/>
          <w:left w:val="nil"/>
          <w:bottom w:val="nil"/>
          <w:right w:val="nil"/>
          <w:between w:val="nil"/>
        </w:pBdr>
        <w:jc w:val="both"/>
        <w:rPr>
          <w:rFonts w:ascii="Trebuchet MS" w:eastAsia="Arial" w:hAnsi="Trebuchet MS" w:cs="Arial"/>
          <w:color w:val="000000"/>
          <w:sz w:val="20"/>
          <w:szCs w:val="20"/>
          <w:lang w:val="es-ES"/>
        </w:rPr>
      </w:pPr>
      <w:r w:rsidRPr="002A270C">
        <w:rPr>
          <w:rFonts w:ascii="Trebuchet MS" w:eastAsia="Arial" w:hAnsi="Trebuchet MS" w:cs="Arial"/>
          <w:color w:val="000000"/>
          <w:sz w:val="20"/>
          <w:szCs w:val="20"/>
          <w:lang w:val="es-ES"/>
        </w:rPr>
        <w:t xml:space="preserve">La creación de una </w:t>
      </w:r>
      <w:r w:rsidRPr="003407C9">
        <w:rPr>
          <w:rFonts w:ascii="Trebuchet MS" w:eastAsia="Trebuchet MS" w:hAnsi="Trebuchet MS" w:cs="Trebuchet MS"/>
          <w:b/>
          <w:color w:val="006666"/>
          <w:sz w:val="20"/>
          <w:szCs w:val="20"/>
          <w:lang w:val="es-ES"/>
        </w:rPr>
        <w:t>herramienta de evaluación</w:t>
      </w:r>
      <w:r w:rsidRPr="002A270C">
        <w:rPr>
          <w:rFonts w:ascii="Trebuchet MS" w:eastAsia="Arial" w:hAnsi="Trebuchet MS" w:cs="Arial"/>
          <w:color w:val="000000"/>
          <w:sz w:val="20"/>
          <w:szCs w:val="20"/>
          <w:lang w:val="es-ES"/>
        </w:rPr>
        <w:t xml:space="preserve"> para identificar las competencias digitales del alumnado.</w:t>
      </w:r>
    </w:p>
    <w:p w14:paraId="4F7488F3" w14:textId="77777777" w:rsidR="00630A09" w:rsidRPr="003407C9" w:rsidRDefault="00630A09">
      <w:pPr>
        <w:pBdr>
          <w:top w:val="nil"/>
          <w:left w:val="nil"/>
          <w:bottom w:val="nil"/>
          <w:right w:val="nil"/>
          <w:between w:val="nil"/>
        </w:pBdr>
        <w:ind w:left="720"/>
        <w:jc w:val="both"/>
        <w:rPr>
          <w:rFonts w:ascii="Trebuchet MS" w:eastAsia="Trebuchet MS" w:hAnsi="Trebuchet MS" w:cs="Trebuchet MS"/>
          <w:sz w:val="20"/>
          <w:szCs w:val="20"/>
          <w:lang w:val="es-ES"/>
        </w:rPr>
      </w:pPr>
    </w:p>
    <w:p w14:paraId="27B6F6D8" w14:textId="5F3C108A" w:rsidR="002A270C" w:rsidRPr="002A270C" w:rsidRDefault="002A270C">
      <w:pPr>
        <w:numPr>
          <w:ilvl w:val="0"/>
          <w:numId w:val="2"/>
        </w:numPr>
        <w:pBdr>
          <w:top w:val="nil"/>
          <w:left w:val="nil"/>
          <w:bottom w:val="nil"/>
          <w:right w:val="nil"/>
          <w:between w:val="nil"/>
        </w:pBdr>
        <w:jc w:val="both"/>
        <w:rPr>
          <w:rFonts w:ascii="Trebuchet MS" w:eastAsia="Arial" w:hAnsi="Trebuchet MS" w:cs="Arial"/>
          <w:color w:val="000000"/>
          <w:sz w:val="20"/>
          <w:szCs w:val="20"/>
          <w:lang w:val="es-ES"/>
        </w:rPr>
      </w:pPr>
      <w:r w:rsidRPr="002A270C">
        <w:rPr>
          <w:rFonts w:ascii="Trebuchet MS" w:eastAsia="Arial" w:hAnsi="Trebuchet MS" w:cs="Arial"/>
          <w:color w:val="000000"/>
          <w:sz w:val="20"/>
          <w:szCs w:val="20"/>
          <w:lang w:val="es-ES"/>
        </w:rPr>
        <w:t xml:space="preserve">La definición de un </w:t>
      </w:r>
      <w:r w:rsidRPr="003407C9">
        <w:rPr>
          <w:rFonts w:ascii="Trebuchet MS" w:eastAsia="Trebuchet MS" w:hAnsi="Trebuchet MS" w:cs="Trebuchet MS"/>
          <w:b/>
          <w:color w:val="006666"/>
          <w:sz w:val="20"/>
          <w:szCs w:val="20"/>
          <w:lang w:val="es-ES"/>
        </w:rPr>
        <w:t>marco de referencia común</w:t>
      </w:r>
      <w:r>
        <w:rPr>
          <w:rFonts w:ascii="Trebuchet MS" w:eastAsia="Arial" w:hAnsi="Trebuchet MS" w:cs="Arial"/>
          <w:color w:val="000000"/>
          <w:sz w:val="20"/>
          <w:szCs w:val="20"/>
          <w:lang w:val="es-ES"/>
        </w:rPr>
        <w:t xml:space="preserve"> para la formación en competencias digitales, incluyendo un módulo formativo sobre competencia digital.</w:t>
      </w:r>
    </w:p>
    <w:p w14:paraId="309C5990" w14:textId="77777777" w:rsidR="00630A09" w:rsidRPr="003407C9" w:rsidRDefault="00630A09">
      <w:pPr>
        <w:pBdr>
          <w:top w:val="nil"/>
          <w:left w:val="nil"/>
          <w:bottom w:val="nil"/>
          <w:right w:val="nil"/>
          <w:between w:val="nil"/>
        </w:pBdr>
        <w:ind w:left="720"/>
        <w:jc w:val="both"/>
        <w:rPr>
          <w:rFonts w:ascii="Trebuchet MS" w:eastAsia="Trebuchet MS" w:hAnsi="Trebuchet MS" w:cs="Trebuchet MS"/>
          <w:sz w:val="20"/>
          <w:szCs w:val="20"/>
          <w:lang w:val="es-ES"/>
        </w:rPr>
      </w:pPr>
    </w:p>
    <w:p w14:paraId="16FCE8DE" w14:textId="5949323D" w:rsidR="002A270C" w:rsidRPr="002A270C" w:rsidRDefault="002A270C">
      <w:pPr>
        <w:numPr>
          <w:ilvl w:val="0"/>
          <w:numId w:val="2"/>
        </w:numPr>
        <w:pBdr>
          <w:top w:val="nil"/>
          <w:left w:val="nil"/>
          <w:bottom w:val="nil"/>
          <w:right w:val="nil"/>
          <w:between w:val="nil"/>
        </w:pBdr>
        <w:jc w:val="both"/>
        <w:rPr>
          <w:rFonts w:ascii="Trebuchet MS" w:eastAsia="Arial" w:hAnsi="Trebuchet MS" w:cs="Arial"/>
          <w:color w:val="000000"/>
          <w:sz w:val="20"/>
          <w:szCs w:val="20"/>
          <w:lang w:val="es-ES"/>
        </w:rPr>
      </w:pPr>
      <w:r w:rsidRPr="002A270C">
        <w:rPr>
          <w:rFonts w:ascii="Trebuchet MS" w:eastAsia="Arial" w:hAnsi="Trebuchet MS" w:cs="Arial"/>
          <w:color w:val="000000"/>
          <w:sz w:val="20"/>
          <w:szCs w:val="20"/>
          <w:lang w:val="es-ES"/>
        </w:rPr>
        <w:t xml:space="preserve">El </w:t>
      </w:r>
      <w:r>
        <w:rPr>
          <w:rFonts w:ascii="Trebuchet MS" w:eastAsia="Arial" w:hAnsi="Trebuchet MS" w:cs="Arial"/>
          <w:color w:val="000000"/>
          <w:sz w:val="20"/>
          <w:szCs w:val="20"/>
          <w:lang w:val="es-ES"/>
        </w:rPr>
        <w:t>d</w:t>
      </w:r>
      <w:r w:rsidRPr="002A270C">
        <w:rPr>
          <w:rFonts w:ascii="Trebuchet MS" w:eastAsia="Arial" w:hAnsi="Trebuchet MS" w:cs="Arial"/>
          <w:color w:val="000000"/>
          <w:sz w:val="20"/>
          <w:szCs w:val="20"/>
          <w:lang w:val="es-ES"/>
        </w:rPr>
        <w:t xml:space="preserve">esarrollo de </w:t>
      </w:r>
      <w:r w:rsidRPr="003407C9">
        <w:rPr>
          <w:rFonts w:ascii="Trebuchet MS" w:eastAsia="Trebuchet MS" w:hAnsi="Trebuchet MS" w:cs="Trebuchet MS"/>
          <w:b/>
          <w:color w:val="006666"/>
          <w:sz w:val="20"/>
          <w:szCs w:val="20"/>
          <w:lang w:val="es-ES"/>
        </w:rPr>
        <w:t>actividades pedagógicas innovadoras</w:t>
      </w:r>
      <w:r>
        <w:rPr>
          <w:rFonts w:ascii="Trebuchet MS" w:eastAsia="Arial" w:hAnsi="Trebuchet MS" w:cs="Arial"/>
          <w:color w:val="000000"/>
          <w:sz w:val="20"/>
          <w:szCs w:val="20"/>
          <w:lang w:val="es-ES"/>
        </w:rPr>
        <w:t xml:space="preserve"> </w:t>
      </w:r>
      <w:r w:rsidR="00DE6F2C">
        <w:rPr>
          <w:rFonts w:ascii="Trebuchet MS" w:eastAsia="Arial" w:hAnsi="Trebuchet MS" w:cs="Arial"/>
          <w:color w:val="000000"/>
          <w:sz w:val="20"/>
          <w:szCs w:val="20"/>
          <w:lang w:val="es-ES"/>
        </w:rPr>
        <w:t>para profesionales y alumnado de centros de formación profesional.</w:t>
      </w:r>
    </w:p>
    <w:p w14:paraId="0DC215FF" w14:textId="77777777" w:rsidR="00630A09" w:rsidRPr="003407C9" w:rsidRDefault="00630A09">
      <w:pPr>
        <w:pBdr>
          <w:top w:val="nil"/>
          <w:left w:val="nil"/>
          <w:bottom w:val="nil"/>
          <w:right w:val="nil"/>
          <w:between w:val="nil"/>
        </w:pBdr>
        <w:ind w:left="720"/>
        <w:jc w:val="both"/>
        <w:rPr>
          <w:rFonts w:ascii="Trebuchet MS" w:eastAsia="Trebuchet MS" w:hAnsi="Trebuchet MS" w:cs="Trebuchet MS"/>
          <w:sz w:val="20"/>
          <w:szCs w:val="20"/>
          <w:lang w:val="es-ES"/>
        </w:rPr>
      </w:pPr>
    </w:p>
    <w:p w14:paraId="1229E410" w14:textId="4CB529DA" w:rsidR="00DE6F2C" w:rsidRPr="00DE6F2C" w:rsidRDefault="00DE6F2C">
      <w:pPr>
        <w:numPr>
          <w:ilvl w:val="0"/>
          <w:numId w:val="2"/>
        </w:numPr>
        <w:pBdr>
          <w:top w:val="nil"/>
          <w:left w:val="nil"/>
          <w:bottom w:val="nil"/>
          <w:right w:val="nil"/>
          <w:between w:val="nil"/>
        </w:pBdr>
        <w:jc w:val="both"/>
        <w:rPr>
          <w:rFonts w:ascii="Trebuchet MS" w:eastAsia="Arial" w:hAnsi="Trebuchet MS" w:cs="Arial"/>
          <w:color w:val="000000"/>
          <w:sz w:val="20"/>
          <w:szCs w:val="20"/>
          <w:lang w:val="es-ES"/>
        </w:rPr>
      </w:pPr>
      <w:r w:rsidRPr="00DE6F2C">
        <w:rPr>
          <w:rFonts w:ascii="Trebuchet MS" w:eastAsia="Arial" w:hAnsi="Trebuchet MS" w:cs="Arial"/>
          <w:color w:val="000000"/>
          <w:sz w:val="20"/>
          <w:szCs w:val="20"/>
          <w:lang w:val="es-ES"/>
        </w:rPr>
        <w:t xml:space="preserve">El desarrollo de </w:t>
      </w:r>
      <w:r w:rsidRPr="00DE6F2C">
        <w:rPr>
          <w:rFonts w:ascii="Trebuchet MS" w:eastAsia="Trebuchet MS" w:hAnsi="Trebuchet MS" w:cs="Trebuchet MS"/>
          <w:b/>
          <w:color w:val="006666"/>
          <w:sz w:val="20"/>
          <w:szCs w:val="20"/>
          <w:lang w:val="es-ES"/>
        </w:rPr>
        <w:t>recomendaciones para la formación en empleos del ámbito digital</w:t>
      </w:r>
      <w:r>
        <w:rPr>
          <w:rFonts w:ascii="Trebuchet MS" w:eastAsia="Arial" w:hAnsi="Trebuchet MS" w:cs="Arial"/>
          <w:color w:val="000000"/>
          <w:sz w:val="20"/>
          <w:szCs w:val="20"/>
          <w:lang w:val="es-ES"/>
        </w:rPr>
        <w:t xml:space="preserve"> a través del descubrimiento de los empleos del futuro.</w:t>
      </w:r>
    </w:p>
    <w:p w14:paraId="4DFE9FE5" w14:textId="77777777" w:rsidR="00630A09" w:rsidRPr="003407C9" w:rsidRDefault="00630A09">
      <w:pPr>
        <w:pBdr>
          <w:top w:val="nil"/>
          <w:left w:val="nil"/>
          <w:bottom w:val="nil"/>
          <w:right w:val="nil"/>
          <w:between w:val="nil"/>
        </w:pBdr>
        <w:ind w:left="720"/>
        <w:jc w:val="both"/>
        <w:rPr>
          <w:rFonts w:ascii="Trebuchet MS" w:eastAsia="Trebuchet MS" w:hAnsi="Trebuchet MS" w:cs="Trebuchet MS"/>
          <w:sz w:val="20"/>
          <w:szCs w:val="20"/>
          <w:lang w:val="es-ES"/>
        </w:rPr>
      </w:pPr>
    </w:p>
    <w:p w14:paraId="4B33FFD3" w14:textId="2E703384" w:rsidR="00DE6F2C" w:rsidRPr="00DE6F2C" w:rsidRDefault="00DE6F2C">
      <w:pPr>
        <w:numPr>
          <w:ilvl w:val="0"/>
          <w:numId w:val="2"/>
        </w:numPr>
        <w:pBdr>
          <w:top w:val="nil"/>
          <w:left w:val="nil"/>
          <w:bottom w:val="nil"/>
          <w:right w:val="nil"/>
          <w:between w:val="nil"/>
        </w:pBdr>
        <w:spacing w:after="160"/>
        <w:jc w:val="both"/>
        <w:rPr>
          <w:rFonts w:ascii="Trebuchet MS" w:eastAsia="Arial" w:hAnsi="Trebuchet MS" w:cs="Arial"/>
          <w:color w:val="000000"/>
          <w:sz w:val="20"/>
          <w:szCs w:val="20"/>
          <w:lang w:val="es-ES"/>
        </w:rPr>
      </w:pPr>
      <w:r w:rsidRPr="00DE6F2C">
        <w:rPr>
          <w:rFonts w:ascii="Trebuchet MS" w:eastAsia="Arial" w:hAnsi="Trebuchet MS" w:cs="Arial"/>
          <w:color w:val="000000"/>
          <w:sz w:val="20"/>
          <w:szCs w:val="20"/>
          <w:lang w:val="es-ES"/>
        </w:rPr>
        <w:t xml:space="preserve">La facilitación de un </w:t>
      </w:r>
      <w:proofErr w:type="spellStart"/>
      <w:r w:rsidRPr="00DE6F2C">
        <w:rPr>
          <w:rFonts w:ascii="Trebuchet MS" w:eastAsia="Trebuchet MS" w:hAnsi="Trebuchet MS" w:cs="Trebuchet MS"/>
          <w:b/>
          <w:color w:val="006666"/>
          <w:sz w:val="20"/>
          <w:szCs w:val="20"/>
          <w:lang w:val="es-ES"/>
        </w:rPr>
        <w:t>toolkit</w:t>
      </w:r>
      <w:proofErr w:type="spellEnd"/>
      <w:r>
        <w:rPr>
          <w:rFonts w:ascii="Trebuchet MS" w:eastAsia="Arial" w:hAnsi="Trebuchet MS" w:cs="Arial"/>
          <w:color w:val="000000"/>
          <w:sz w:val="20"/>
          <w:szCs w:val="20"/>
          <w:lang w:val="es-ES"/>
        </w:rPr>
        <w:t xml:space="preserve"> (conjunto de herramientas) que agrupa recursos educativos existentes para ayudar a organizar cursos de formación en profesiones del ámbito digital.</w:t>
      </w:r>
    </w:p>
    <w:p w14:paraId="565629C4" w14:textId="77777777" w:rsidR="00630A09" w:rsidRPr="003407C9" w:rsidRDefault="00630A09">
      <w:pPr>
        <w:spacing w:line="276" w:lineRule="auto"/>
        <w:jc w:val="both"/>
        <w:rPr>
          <w:rFonts w:ascii="Trebuchet MS" w:eastAsia="Trebuchet MS" w:hAnsi="Trebuchet MS" w:cs="Trebuchet MS"/>
          <w:b/>
          <w:color w:val="006666"/>
          <w:sz w:val="26"/>
          <w:szCs w:val="26"/>
          <w:lang w:val="es-ES"/>
        </w:rPr>
      </w:pPr>
    </w:p>
    <w:p w14:paraId="428D1EF1" w14:textId="3BBE09B4" w:rsidR="00630A09" w:rsidRPr="00DE6F2C" w:rsidRDefault="00DE6F2C">
      <w:pPr>
        <w:spacing w:line="276" w:lineRule="auto"/>
        <w:jc w:val="both"/>
        <w:rPr>
          <w:rFonts w:ascii="Trebuchet MS" w:eastAsia="Trebuchet MS" w:hAnsi="Trebuchet MS" w:cs="Trebuchet MS"/>
          <w:b/>
          <w:color w:val="006666"/>
          <w:sz w:val="26"/>
          <w:szCs w:val="26"/>
          <w:lang w:val="es-ES"/>
        </w:rPr>
      </w:pPr>
      <w:r w:rsidRPr="00DE6F2C">
        <w:rPr>
          <w:rFonts w:ascii="Trebuchet MS" w:eastAsia="Trebuchet MS" w:hAnsi="Trebuchet MS" w:cs="Trebuchet MS"/>
          <w:b/>
          <w:color w:val="006666"/>
          <w:sz w:val="26"/>
          <w:szCs w:val="26"/>
          <w:lang w:val="es-ES"/>
        </w:rPr>
        <w:t>Producción intelectual</w:t>
      </w:r>
      <w:r w:rsidR="00E666BB" w:rsidRPr="00DE6F2C">
        <w:rPr>
          <w:rFonts w:ascii="Trebuchet MS" w:eastAsia="Trebuchet MS" w:hAnsi="Trebuchet MS" w:cs="Trebuchet MS"/>
          <w:b/>
          <w:color w:val="006666"/>
          <w:sz w:val="26"/>
          <w:szCs w:val="26"/>
          <w:lang w:val="es-ES"/>
        </w:rPr>
        <w:t xml:space="preserve"> 2 (IO2)</w:t>
      </w:r>
    </w:p>
    <w:p w14:paraId="3AE8DC1E" w14:textId="77777777" w:rsidR="00630A09" w:rsidRPr="003407C9" w:rsidRDefault="00630A09">
      <w:pPr>
        <w:spacing w:line="276" w:lineRule="auto"/>
        <w:rPr>
          <w:rFonts w:ascii="Trebuchet MS" w:eastAsia="Trebuchet MS" w:hAnsi="Trebuchet MS" w:cs="Trebuchet MS"/>
          <w:b/>
          <w:sz w:val="20"/>
          <w:szCs w:val="20"/>
          <w:lang w:val="es-ES"/>
        </w:rPr>
      </w:pPr>
    </w:p>
    <w:p w14:paraId="12513934" w14:textId="31A6949D" w:rsidR="00630A09" w:rsidRPr="00DE6F2C" w:rsidRDefault="00E666BB">
      <w:pPr>
        <w:shd w:val="clear" w:color="auto" w:fill="FFFFFF"/>
        <w:jc w:val="both"/>
        <w:rPr>
          <w:rFonts w:ascii="Trebuchet MS" w:eastAsia="Trebuchet MS" w:hAnsi="Trebuchet MS" w:cs="Trebuchet MS"/>
          <w:sz w:val="20"/>
          <w:szCs w:val="20"/>
          <w:u w:val="single"/>
          <w:lang w:val="es-ES"/>
        </w:rPr>
      </w:pPr>
      <w:r w:rsidRPr="00DE6F2C">
        <w:rPr>
          <w:rFonts w:ascii="Trebuchet MS" w:eastAsia="Trebuchet MS" w:hAnsi="Trebuchet MS" w:cs="Trebuchet MS"/>
          <w:i/>
          <w:color w:val="FF0000"/>
          <w:sz w:val="20"/>
          <w:szCs w:val="20"/>
          <w:lang w:val="es-ES"/>
        </w:rPr>
        <w:t> </w:t>
      </w:r>
      <w:r w:rsidRPr="00DE6F2C">
        <w:rPr>
          <w:rFonts w:ascii="Trebuchet MS" w:eastAsia="Trebuchet MS" w:hAnsi="Trebuchet MS" w:cs="Trebuchet MS"/>
          <w:sz w:val="20"/>
          <w:szCs w:val="20"/>
          <w:u w:val="single"/>
          <w:lang w:val="es-ES"/>
        </w:rPr>
        <w:t xml:space="preserve">IO2 </w:t>
      </w:r>
      <w:r w:rsidR="00DE6F2C" w:rsidRPr="00DE6F2C">
        <w:rPr>
          <w:rFonts w:ascii="Trebuchet MS" w:eastAsia="Trebuchet MS" w:hAnsi="Trebuchet MS" w:cs="Trebuchet MS"/>
          <w:sz w:val="20"/>
          <w:szCs w:val="20"/>
          <w:u w:val="single"/>
          <w:lang w:val="es-ES"/>
        </w:rPr>
        <w:t>se compone de dos partes que se dirigen a dos objetivos consecutivos</w:t>
      </w:r>
      <w:r w:rsidR="00DE6F2C">
        <w:rPr>
          <w:rFonts w:ascii="Trebuchet MS" w:eastAsia="Trebuchet MS" w:hAnsi="Trebuchet MS" w:cs="Trebuchet MS"/>
          <w:sz w:val="20"/>
          <w:szCs w:val="20"/>
          <w:u w:val="single"/>
          <w:lang w:val="es-ES"/>
        </w:rPr>
        <w:t>:</w:t>
      </w:r>
    </w:p>
    <w:p w14:paraId="510C2C3F" w14:textId="77777777" w:rsidR="00630A09" w:rsidRPr="00DE6F2C" w:rsidRDefault="00630A09">
      <w:pPr>
        <w:shd w:val="clear" w:color="auto" w:fill="FFFFFF"/>
        <w:jc w:val="both"/>
        <w:rPr>
          <w:rFonts w:ascii="Trebuchet MS" w:eastAsia="Trebuchet MS" w:hAnsi="Trebuchet MS" w:cs="Trebuchet MS"/>
          <w:sz w:val="20"/>
          <w:szCs w:val="20"/>
          <w:u w:val="single"/>
          <w:lang w:val="es-ES"/>
        </w:rPr>
      </w:pPr>
    </w:p>
    <w:p w14:paraId="5B0A5B1B" w14:textId="77777777" w:rsidR="00630A09" w:rsidRPr="00DE6F2C" w:rsidRDefault="00630A09">
      <w:pPr>
        <w:shd w:val="clear" w:color="auto" w:fill="FFFFFF"/>
        <w:jc w:val="both"/>
        <w:rPr>
          <w:rFonts w:ascii="Trebuchet MS" w:eastAsia="Trebuchet MS" w:hAnsi="Trebuchet MS" w:cs="Trebuchet MS"/>
          <w:sz w:val="20"/>
          <w:szCs w:val="20"/>
          <w:lang w:val="es-ES"/>
        </w:rPr>
      </w:pPr>
    </w:p>
    <w:p w14:paraId="3755FC11" w14:textId="34682B92" w:rsidR="00630A09" w:rsidRPr="00DE6F2C" w:rsidRDefault="00DE6F2C">
      <w:pPr>
        <w:numPr>
          <w:ilvl w:val="0"/>
          <w:numId w:val="4"/>
        </w:numPr>
        <w:pBdr>
          <w:top w:val="nil"/>
          <w:left w:val="nil"/>
          <w:bottom w:val="nil"/>
          <w:right w:val="nil"/>
          <w:between w:val="nil"/>
        </w:pBdr>
        <w:shd w:val="clear" w:color="auto" w:fill="FFFFFF"/>
        <w:spacing w:line="259" w:lineRule="auto"/>
        <w:jc w:val="both"/>
        <w:rPr>
          <w:rFonts w:ascii="Trebuchet MS" w:eastAsia="Trebuchet MS" w:hAnsi="Trebuchet MS" w:cs="Trebuchet MS"/>
          <w:b/>
          <w:color w:val="000000"/>
          <w:lang w:val="es-ES"/>
        </w:rPr>
      </w:pPr>
      <w:r w:rsidRPr="00DE6F2C">
        <w:rPr>
          <w:rFonts w:ascii="Trebuchet MS" w:eastAsia="Trebuchet MS" w:hAnsi="Trebuchet MS" w:cs="Trebuchet MS"/>
          <w:b/>
          <w:color w:val="006666"/>
          <w:lang w:val="es-ES"/>
        </w:rPr>
        <w:t xml:space="preserve">MARCO COMÚN DE </w:t>
      </w:r>
      <w:r w:rsidRPr="00DE6F2C">
        <w:rPr>
          <w:rFonts w:ascii="Trebuchet MS" w:eastAsia="Trebuchet MS" w:hAnsi="Trebuchet MS" w:cs="Trebuchet MS"/>
          <w:b/>
          <w:color w:val="73B72E"/>
          <w:lang w:val="es-ES"/>
        </w:rPr>
        <w:t>COMPETENCIAS DIGITALES B</w:t>
      </w:r>
      <w:r>
        <w:rPr>
          <w:rFonts w:ascii="Trebuchet MS" w:eastAsia="Trebuchet MS" w:hAnsi="Trebuchet MS" w:cs="Trebuchet MS"/>
          <w:b/>
          <w:color w:val="73B72E"/>
          <w:lang w:val="es-ES"/>
        </w:rPr>
        <w:t>ÁSICAS</w:t>
      </w:r>
      <w:r w:rsidR="00E666BB" w:rsidRPr="00DE6F2C">
        <w:rPr>
          <w:rFonts w:ascii="Trebuchet MS" w:eastAsia="Trebuchet MS" w:hAnsi="Trebuchet MS" w:cs="Trebuchet MS"/>
          <w:b/>
          <w:color w:val="000000"/>
          <w:lang w:val="es-ES"/>
        </w:rPr>
        <w:t xml:space="preserve"> </w:t>
      </w:r>
    </w:p>
    <w:p w14:paraId="78B3E92C" w14:textId="77777777" w:rsidR="00630A09" w:rsidRPr="00DE6F2C" w:rsidRDefault="00630A09">
      <w:pPr>
        <w:pBdr>
          <w:top w:val="nil"/>
          <w:left w:val="nil"/>
          <w:bottom w:val="nil"/>
          <w:right w:val="nil"/>
          <w:between w:val="nil"/>
        </w:pBdr>
        <w:shd w:val="clear" w:color="auto" w:fill="FFFFFF"/>
        <w:spacing w:line="259" w:lineRule="auto"/>
        <w:jc w:val="both"/>
        <w:rPr>
          <w:rFonts w:ascii="Trebuchet MS" w:eastAsia="Trebuchet MS" w:hAnsi="Trebuchet MS" w:cs="Trebuchet MS"/>
          <w:sz w:val="20"/>
          <w:szCs w:val="20"/>
          <w:lang w:val="es-ES"/>
        </w:rPr>
      </w:pPr>
    </w:p>
    <w:p w14:paraId="40C8A039" w14:textId="4D7811D5" w:rsidR="00DE6F2C" w:rsidRPr="002769D2" w:rsidRDefault="002769D2" w:rsidP="00DE6F2C">
      <w:pPr>
        <w:pBdr>
          <w:top w:val="nil"/>
          <w:left w:val="nil"/>
          <w:bottom w:val="nil"/>
          <w:right w:val="nil"/>
          <w:between w:val="nil"/>
        </w:pBdr>
        <w:shd w:val="clear" w:color="auto" w:fill="FFFFFF"/>
        <w:ind w:left="420"/>
        <w:jc w:val="both"/>
        <w:rPr>
          <w:rFonts w:ascii="Trebuchet MS" w:eastAsia="Trebuchet MS" w:hAnsi="Trebuchet MS" w:cs="Trebuchet MS"/>
          <w:sz w:val="20"/>
          <w:szCs w:val="20"/>
          <w:lang w:val="es-ES"/>
        </w:rPr>
      </w:pPr>
      <w:r w:rsidRPr="002769D2">
        <w:rPr>
          <w:rFonts w:ascii="Trebuchet MS" w:eastAsia="Trebuchet MS" w:hAnsi="Trebuchet MS" w:cs="Trebuchet MS"/>
          <w:sz w:val="20"/>
          <w:szCs w:val="20"/>
          <w:lang w:val="es-ES"/>
        </w:rPr>
        <w:t>Para defin</w:t>
      </w:r>
      <w:r>
        <w:rPr>
          <w:rFonts w:ascii="Trebuchet MS" w:eastAsia="Trebuchet MS" w:hAnsi="Trebuchet MS" w:cs="Trebuchet MS"/>
          <w:sz w:val="20"/>
          <w:szCs w:val="20"/>
          <w:lang w:val="es-ES"/>
        </w:rPr>
        <w:t>i</w:t>
      </w:r>
      <w:r w:rsidRPr="002769D2">
        <w:rPr>
          <w:rFonts w:ascii="Trebuchet MS" w:eastAsia="Trebuchet MS" w:hAnsi="Trebuchet MS" w:cs="Trebuchet MS"/>
          <w:sz w:val="20"/>
          <w:szCs w:val="20"/>
          <w:lang w:val="es-ES"/>
        </w:rPr>
        <w:t>r y car</w:t>
      </w:r>
      <w:r>
        <w:rPr>
          <w:rFonts w:ascii="Trebuchet MS" w:eastAsia="Trebuchet MS" w:hAnsi="Trebuchet MS" w:cs="Trebuchet MS"/>
          <w:sz w:val="20"/>
          <w:szCs w:val="20"/>
          <w:lang w:val="es-ES"/>
        </w:rPr>
        <w:t>acterizar más claramente estas competencias y adquirir una comprensión común de las mismas. Este mapeo define los ejes principales de las áreas de competencia y varios niveles de autonomía y dominio de dichas competencias.</w:t>
      </w:r>
    </w:p>
    <w:p w14:paraId="25F93A6D" w14:textId="77777777" w:rsidR="00630A09" w:rsidRPr="003407C9" w:rsidRDefault="00630A09">
      <w:pPr>
        <w:pBdr>
          <w:top w:val="nil"/>
          <w:left w:val="nil"/>
          <w:bottom w:val="nil"/>
          <w:right w:val="nil"/>
          <w:between w:val="nil"/>
        </w:pBdr>
        <w:shd w:val="clear" w:color="auto" w:fill="FFFFFF"/>
        <w:jc w:val="both"/>
        <w:rPr>
          <w:rFonts w:ascii="Trebuchet MS" w:eastAsia="Trebuchet MS" w:hAnsi="Trebuchet MS" w:cs="Trebuchet MS"/>
          <w:sz w:val="20"/>
          <w:szCs w:val="20"/>
          <w:lang w:val="es-ES"/>
        </w:rPr>
      </w:pPr>
    </w:p>
    <w:p w14:paraId="65431BD2" w14:textId="27B5F09F" w:rsidR="00630A09" w:rsidRPr="002769D2" w:rsidRDefault="002769D2">
      <w:pPr>
        <w:pBdr>
          <w:top w:val="nil"/>
          <w:left w:val="nil"/>
          <w:bottom w:val="nil"/>
          <w:right w:val="nil"/>
          <w:between w:val="nil"/>
        </w:pBdr>
        <w:shd w:val="clear" w:color="auto" w:fill="FFFFFF"/>
        <w:spacing w:after="160" w:line="259" w:lineRule="auto"/>
        <w:ind w:left="420"/>
        <w:jc w:val="both"/>
        <w:rPr>
          <w:rFonts w:ascii="Trebuchet MS" w:eastAsia="Trebuchet MS" w:hAnsi="Trebuchet MS" w:cs="Trebuchet MS"/>
          <w:sz w:val="20"/>
          <w:szCs w:val="20"/>
          <w:lang w:val="es-ES"/>
        </w:rPr>
      </w:pPr>
      <w:bookmarkStart w:id="2" w:name="_heading=h.hrxh0rmgtdv1" w:colFirst="0" w:colLast="0"/>
      <w:bookmarkEnd w:id="2"/>
      <w:r w:rsidRPr="002769D2">
        <w:rPr>
          <w:rFonts w:ascii="Trebuchet MS" w:eastAsia="Trebuchet MS" w:hAnsi="Trebuchet MS" w:cs="Trebuchet MS"/>
          <w:color w:val="000000"/>
          <w:sz w:val="20"/>
          <w:szCs w:val="20"/>
          <w:lang w:val="es-ES"/>
        </w:rPr>
        <w:t>Los ejes principales de las áreas de competencia están basados en las áreas de competencia digital selecc</w:t>
      </w:r>
      <w:r>
        <w:rPr>
          <w:rFonts w:ascii="Trebuchet MS" w:eastAsia="Trebuchet MS" w:hAnsi="Trebuchet MS" w:cs="Trebuchet MS"/>
          <w:color w:val="000000"/>
          <w:sz w:val="20"/>
          <w:szCs w:val="20"/>
          <w:lang w:val="es-ES"/>
        </w:rPr>
        <w:t>ionadas por el partenariado en IO1.</w:t>
      </w:r>
      <w:r w:rsidR="00E666BB" w:rsidRPr="002769D2">
        <w:rPr>
          <w:rFonts w:ascii="Trebuchet MS" w:eastAsia="Trebuchet MS" w:hAnsi="Trebuchet MS" w:cs="Trebuchet MS"/>
          <w:sz w:val="20"/>
          <w:szCs w:val="20"/>
          <w:lang w:val="es-ES"/>
        </w:rPr>
        <w:t xml:space="preserve"> </w:t>
      </w:r>
    </w:p>
    <w:p w14:paraId="5A8F3848" w14:textId="77777777" w:rsidR="00630A09" w:rsidRPr="002769D2" w:rsidRDefault="00630A09">
      <w:pPr>
        <w:ind w:firstLine="420"/>
        <w:jc w:val="both"/>
        <w:rPr>
          <w:rFonts w:ascii="Trebuchet MS" w:eastAsia="Trebuchet MS" w:hAnsi="Trebuchet MS" w:cs="Trebuchet MS"/>
          <w:sz w:val="2"/>
          <w:szCs w:val="2"/>
          <w:lang w:val="es-ES"/>
        </w:rPr>
      </w:pPr>
    </w:p>
    <w:p w14:paraId="436EF8B3" w14:textId="77777777" w:rsidR="00630A09" w:rsidRPr="002769D2" w:rsidRDefault="00630A09">
      <w:pPr>
        <w:ind w:firstLine="420"/>
        <w:jc w:val="both"/>
        <w:rPr>
          <w:rFonts w:ascii="Arial" w:eastAsia="Arial" w:hAnsi="Arial" w:cs="Arial"/>
          <w:sz w:val="20"/>
          <w:szCs w:val="20"/>
          <w:u w:val="single"/>
          <w:lang w:val="es-ES"/>
        </w:rPr>
      </w:pPr>
    </w:p>
    <w:p w14:paraId="1347BD00" w14:textId="77777777" w:rsidR="00630A09" w:rsidRPr="002769D2" w:rsidRDefault="00630A09">
      <w:pPr>
        <w:ind w:firstLine="420"/>
        <w:jc w:val="both"/>
        <w:rPr>
          <w:rFonts w:ascii="Arial" w:eastAsia="Arial" w:hAnsi="Arial" w:cs="Arial"/>
          <w:sz w:val="20"/>
          <w:szCs w:val="20"/>
          <w:u w:val="single"/>
          <w:lang w:val="es-ES"/>
        </w:rPr>
      </w:pPr>
    </w:p>
    <w:p w14:paraId="422A77E6" w14:textId="77777777" w:rsidR="00630A09" w:rsidRPr="002769D2" w:rsidRDefault="00630A09">
      <w:pPr>
        <w:ind w:firstLine="420"/>
        <w:jc w:val="both"/>
        <w:rPr>
          <w:rFonts w:ascii="Arial" w:eastAsia="Arial" w:hAnsi="Arial" w:cs="Arial"/>
          <w:sz w:val="20"/>
          <w:szCs w:val="20"/>
          <w:u w:val="single"/>
          <w:lang w:val="es-ES"/>
        </w:rPr>
      </w:pPr>
    </w:p>
    <w:p w14:paraId="724696A8" w14:textId="77777777" w:rsidR="00630A09" w:rsidRPr="002769D2" w:rsidRDefault="00630A09">
      <w:pPr>
        <w:ind w:firstLine="420"/>
        <w:jc w:val="both"/>
        <w:rPr>
          <w:rFonts w:ascii="Arial" w:eastAsia="Arial" w:hAnsi="Arial" w:cs="Arial"/>
          <w:sz w:val="20"/>
          <w:szCs w:val="20"/>
          <w:u w:val="single"/>
          <w:lang w:val="es-ES"/>
        </w:rPr>
      </w:pPr>
    </w:p>
    <w:p w14:paraId="190E9EA6" w14:textId="77777777" w:rsidR="00630A09" w:rsidRPr="002769D2" w:rsidRDefault="00630A09">
      <w:pPr>
        <w:jc w:val="both"/>
        <w:rPr>
          <w:rFonts w:ascii="Arial" w:eastAsia="Arial" w:hAnsi="Arial" w:cs="Arial"/>
          <w:sz w:val="20"/>
          <w:szCs w:val="20"/>
          <w:u w:val="single"/>
          <w:lang w:val="es-ES"/>
        </w:rPr>
      </w:pPr>
    </w:p>
    <w:p w14:paraId="60E90445" w14:textId="39A72F9B" w:rsidR="00630A09" w:rsidRPr="00092F99" w:rsidRDefault="002769D2" w:rsidP="00F02005">
      <w:pPr>
        <w:ind w:firstLine="633"/>
        <w:jc w:val="both"/>
        <w:rPr>
          <w:rFonts w:ascii="Trebuchet MS" w:eastAsia="Trebuchet MS" w:hAnsi="Trebuchet MS" w:cs="Trebuchet MS"/>
          <w:sz w:val="20"/>
          <w:szCs w:val="20"/>
          <w:u w:val="single"/>
          <w:lang w:val="es-ES"/>
        </w:rPr>
      </w:pPr>
      <w:r w:rsidRPr="00092F99">
        <w:rPr>
          <w:rFonts w:ascii="Trebuchet MS" w:eastAsia="Trebuchet MS" w:hAnsi="Trebuchet MS" w:cs="Trebuchet MS"/>
          <w:sz w:val="20"/>
          <w:szCs w:val="20"/>
          <w:u w:val="single"/>
          <w:lang w:val="es-ES"/>
        </w:rPr>
        <w:t>Son los siguientes:</w:t>
      </w:r>
    </w:p>
    <w:p w14:paraId="6655AD38" w14:textId="77777777" w:rsidR="00630A09" w:rsidRDefault="00630A09">
      <w:pPr>
        <w:ind w:firstLine="420"/>
        <w:jc w:val="both"/>
        <w:rPr>
          <w:rFonts w:ascii="Arial" w:eastAsia="Arial" w:hAnsi="Arial" w:cs="Arial"/>
          <w:sz w:val="22"/>
          <w:szCs w:val="22"/>
        </w:rPr>
      </w:pPr>
    </w:p>
    <w:p w14:paraId="7FE33B98" w14:textId="0066D090" w:rsidR="00630A09" w:rsidRDefault="002769D2">
      <w:pPr>
        <w:numPr>
          <w:ilvl w:val="0"/>
          <w:numId w:val="8"/>
        </w:numPr>
        <w:pBdr>
          <w:top w:val="nil"/>
          <w:left w:val="nil"/>
          <w:bottom w:val="nil"/>
          <w:right w:val="nil"/>
          <w:between w:val="nil"/>
        </w:pBdr>
        <w:spacing w:line="276" w:lineRule="auto"/>
        <w:ind w:left="993"/>
        <w:jc w:val="both"/>
        <w:rPr>
          <w:rFonts w:ascii="Trebuchet MS" w:eastAsia="Trebuchet MS" w:hAnsi="Trebuchet MS" w:cs="Trebuchet MS"/>
          <w:sz w:val="20"/>
          <w:szCs w:val="20"/>
        </w:rPr>
      </w:pPr>
      <w:r>
        <w:rPr>
          <w:rFonts w:ascii="Trebuchet MS" w:eastAsia="Trebuchet MS" w:hAnsi="Trebuchet MS" w:cs="Trebuchet MS"/>
          <w:sz w:val="20"/>
          <w:szCs w:val="20"/>
        </w:rPr>
        <w:t>ENTORNO INFORMÁTICO</w:t>
      </w:r>
    </w:p>
    <w:p w14:paraId="4B7238E5" w14:textId="77500B7D" w:rsidR="00630A09" w:rsidRDefault="002769D2">
      <w:pPr>
        <w:numPr>
          <w:ilvl w:val="0"/>
          <w:numId w:val="8"/>
        </w:numPr>
        <w:pBdr>
          <w:top w:val="nil"/>
          <w:left w:val="nil"/>
          <w:bottom w:val="nil"/>
          <w:right w:val="nil"/>
          <w:between w:val="nil"/>
        </w:pBdr>
        <w:spacing w:line="276" w:lineRule="auto"/>
        <w:ind w:left="993"/>
        <w:jc w:val="both"/>
        <w:rPr>
          <w:rFonts w:ascii="Trebuchet MS" w:eastAsia="Trebuchet MS" w:hAnsi="Trebuchet MS" w:cs="Trebuchet MS"/>
          <w:sz w:val="20"/>
          <w:szCs w:val="20"/>
        </w:rPr>
      </w:pPr>
      <w:r>
        <w:rPr>
          <w:rFonts w:ascii="Trebuchet MS" w:eastAsia="Trebuchet MS" w:hAnsi="Trebuchet MS" w:cs="Trebuchet MS"/>
          <w:sz w:val="20"/>
          <w:szCs w:val="20"/>
        </w:rPr>
        <w:t>COMUNICACIÓN</w:t>
      </w:r>
    </w:p>
    <w:p w14:paraId="77FD7AA3" w14:textId="524C42F6" w:rsidR="00630A09" w:rsidRDefault="002769D2">
      <w:pPr>
        <w:numPr>
          <w:ilvl w:val="0"/>
          <w:numId w:val="8"/>
        </w:numPr>
        <w:pBdr>
          <w:top w:val="nil"/>
          <w:left w:val="nil"/>
          <w:bottom w:val="nil"/>
          <w:right w:val="nil"/>
          <w:between w:val="nil"/>
        </w:pBdr>
        <w:spacing w:line="276" w:lineRule="auto"/>
        <w:ind w:left="993" w:right="-433"/>
        <w:jc w:val="both"/>
        <w:rPr>
          <w:rFonts w:ascii="Trebuchet MS" w:eastAsia="Trebuchet MS" w:hAnsi="Trebuchet MS" w:cs="Trebuchet MS"/>
          <w:sz w:val="20"/>
          <w:szCs w:val="20"/>
        </w:rPr>
      </w:pPr>
      <w:r>
        <w:rPr>
          <w:rFonts w:ascii="Trebuchet MS" w:eastAsia="Trebuchet MS" w:hAnsi="Trebuchet MS" w:cs="Trebuchet MS"/>
          <w:sz w:val="20"/>
          <w:szCs w:val="20"/>
        </w:rPr>
        <w:t>BÚSQUEDA DE INFORMACIÓN</w:t>
      </w:r>
    </w:p>
    <w:p w14:paraId="5256AA10" w14:textId="00A41855" w:rsidR="00630A09" w:rsidRDefault="002769D2">
      <w:pPr>
        <w:numPr>
          <w:ilvl w:val="0"/>
          <w:numId w:val="8"/>
        </w:numPr>
        <w:pBdr>
          <w:top w:val="nil"/>
          <w:left w:val="nil"/>
          <w:bottom w:val="nil"/>
          <w:right w:val="nil"/>
          <w:between w:val="nil"/>
        </w:pBdr>
        <w:spacing w:line="276" w:lineRule="auto"/>
        <w:ind w:left="993"/>
        <w:jc w:val="both"/>
        <w:rPr>
          <w:rFonts w:ascii="Trebuchet MS" w:eastAsia="Trebuchet MS" w:hAnsi="Trebuchet MS" w:cs="Trebuchet MS"/>
          <w:sz w:val="20"/>
          <w:szCs w:val="20"/>
        </w:rPr>
      </w:pPr>
      <w:r>
        <w:rPr>
          <w:rFonts w:ascii="Trebuchet MS" w:eastAsia="Trebuchet MS" w:hAnsi="Trebuchet MS" w:cs="Trebuchet MS"/>
          <w:sz w:val="20"/>
          <w:szCs w:val="20"/>
        </w:rPr>
        <w:t>CREACIÓN DE CONTENIDO</w:t>
      </w:r>
    </w:p>
    <w:p w14:paraId="61C7028D" w14:textId="13AABAE1" w:rsidR="00630A09" w:rsidRDefault="002769D2">
      <w:pPr>
        <w:numPr>
          <w:ilvl w:val="0"/>
          <w:numId w:val="8"/>
        </w:numPr>
        <w:pBdr>
          <w:top w:val="nil"/>
          <w:left w:val="nil"/>
          <w:bottom w:val="nil"/>
          <w:right w:val="nil"/>
          <w:between w:val="nil"/>
        </w:pBdr>
        <w:spacing w:line="276" w:lineRule="auto"/>
        <w:ind w:left="993"/>
        <w:jc w:val="both"/>
        <w:rPr>
          <w:rFonts w:ascii="Trebuchet MS" w:eastAsia="Trebuchet MS" w:hAnsi="Trebuchet MS" w:cs="Trebuchet MS"/>
          <w:sz w:val="20"/>
          <w:szCs w:val="20"/>
        </w:rPr>
      </w:pPr>
      <w:r>
        <w:rPr>
          <w:rFonts w:ascii="Trebuchet MS" w:eastAsia="Trebuchet MS" w:hAnsi="Trebuchet MS" w:cs="Trebuchet MS"/>
          <w:sz w:val="20"/>
          <w:szCs w:val="20"/>
        </w:rPr>
        <w:t>GESTIÓN DE FICHEROS</w:t>
      </w:r>
    </w:p>
    <w:p w14:paraId="2AB9B3CA" w14:textId="3B0D7725" w:rsidR="00630A09" w:rsidRDefault="002769D2">
      <w:pPr>
        <w:numPr>
          <w:ilvl w:val="0"/>
          <w:numId w:val="8"/>
        </w:numPr>
        <w:pBdr>
          <w:top w:val="nil"/>
          <w:left w:val="nil"/>
          <w:bottom w:val="nil"/>
          <w:right w:val="nil"/>
          <w:between w:val="nil"/>
        </w:pBdr>
        <w:spacing w:line="276" w:lineRule="auto"/>
        <w:ind w:left="993"/>
        <w:jc w:val="both"/>
        <w:rPr>
          <w:rFonts w:ascii="Trebuchet MS" w:eastAsia="Trebuchet MS" w:hAnsi="Trebuchet MS" w:cs="Trebuchet MS"/>
          <w:sz w:val="20"/>
          <w:szCs w:val="20"/>
        </w:rPr>
      </w:pPr>
      <w:r>
        <w:rPr>
          <w:rFonts w:ascii="Trebuchet MS" w:eastAsia="Trebuchet MS" w:hAnsi="Trebuchet MS" w:cs="Trebuchet MS"/>
          <w:sz w:val="20"/>
          <w:szCs w:val="20"/>
        </w:rPr>
        <w:t>SEGURIDAD</w:t>
      </w:r>
    </w:p>
    <w:p w14:paraId="31331AAF" w14:textId="77777777" w:rsidR="00630A09" w:rsidRDefault="00630A09">
      <w:pPr>
        <w:pBdr>
          <w:top w:val="nil"/>
          <w:left w:val="nil"/>
          <w:bottom w:val="nil"/>
          <w:right w:val="nil"/>
          <w:between w:val="nil"/>
        </w:pBdr>
        <w:ind w:left="426"/>
        <w:jc w:val="both"/>
        <w:rPr>
          <w:rFonts w:ascii="Trebuchet MS" w:eastAsia="Trebuchet MS" w:hAnsi="Trebuchet MS" w:cs="Trebuchet MS"/>
          <w:sz w:val="20"/>
          <w:szCs w:val="20"/>
        </w:rPr>
      </w:pPr>
    </w:p>
    <w:p w14:paraId="10937E4C" w14:textId="63EA5D24" w:rsidR="00630A09" w:rsidRPr="00855685" w:rsidRDefault="00092F99">
      <w:pPr>
        <w:ind w:left="426"/>
        <w:jc w:val="both"/>
        <w:rPr>
          <w:rFonts w:ascii="Trebuchet MS" w:eastAsia="Trebuchet MS" w:hAnsi="Trebuchet MS" w:cs="Trebuchet MS"/>
          <w:sz w:val="20"/>
          <w:szCs w:val="20"/>
          <w:lang w:val="es-ES"/>
        </w:rPr>
      </w:pPr>
      <w:r w:rsidRPr="00855685">
        <w:rPr>
          <w:rFonts w:ascii="Trebuchet MS" w:eastAsia="Trebuchet MS" w:hAnsi="Trebuchet MS" w:cs="Trebuchet MS"/>
          <w:b/>
          <w:color w:val="006666"/>
          <w:sz w:val="20"/>
          <w:szCs w:val="20"/>
          <w:u w:val="single"/>
          <w:lang w:val="es-ES"/>
        </w:rPr>
        <w:t>ENTORNO INFORMÁTICO</w:t>
      </w:r>
      <w:r w:rsidR="00E666BB" w:rsidRPr="00855685">
        <w:rPr>
          <w:rFonts w:ascii="Trebuchet MS" w:eastAsia="Trebuchet MS" w:hAnsi="Trebuchet MS" w:cs="Trebuchet MS"/>
          <w:sz w:val="20"/>
          <w:szCs w:val="20"/>
          <w:lang w:val="es-ES"/>
        </w:rPr>
        <w:t xml:space="preserve"> </w:t>
      </w:r>
      <w:r w:rsidR="00855685" w:rsidRPr="00855685">
        <w:rPr>
          <w:rFonts w:ascii="Trebuchet MS" w:eastAsia="Trebuchet MS" w:hAnsi="Trebuchet MS" w:cs="Trebuchet MS"/>
          <w:sz w:val="20"/>
          <w:szCs w:val="20"/>
          <w:lang w:val="es-ES"/>
        </w:rPr>
        <w:t xml:space="preserve">tiene dos secciones distintas para el garantizar las competencias en el uso de dispositivos móviles como por ejemplo </w:t>
      </w:r>
      <w:proofErr w:type="spellStart"/>
      <w:r w:rsidR="00855685" w:rsidRPr="00855685">
        <w:rPr>
          <w:rFonts w:ascii="Trebuchet MS" w:eastAsia="Trebuchet MS" w:hAnsi="Trebuchet MS" w:cs="Trebuchet MS"/>
          <w:sz w:val="20"/>
          <w:szCs w:val="20"/>
          <w:lang w:val="es-ES"/>
        </w:rPr>
        <w:t>smartphones</w:t>
      </w:r>
      <w:proofErr w:type="spellEnd"/>
      <w:r w:rsidR="00855685" w:rsidRPr="00855685">
        <w:rPr>
          <w:rFonts w:ascii="Trebuchet MS" w:eastAsia="Trebuchet MS" w:hAnsi="Trebuchet MS" w:cs="Trebuchet MS"/>
          <w:sz w:val="20"/>
          <w:szCs w:val="20"/>
          <w:lang w:val="es-ES"/>
        </w:rPr>
        <w:t xml:space="preserve">, tabletas, </w:t>
      </w:r>
      <w:proofErr w:type="spellStart"/>
      <w:r w:rsidR="00855685" w:rsidRPr="00855685">
        <w:rPr>
          <w:rFonts w:ascii="Trebuchet MS" w:eastAsia="Trebuchet MS" w:hAnsi="Trebuchet MS" w:cs="Trebuchet MS"/>
          <w:sz w:val="20"/>
          <w:szCs w:val="20"/>
          <w:lang w:val="es-ES"/>
        </w:rPr>
        <w:t>Ipad</w:t>
      </w:r>
      <w:proofErr w:type="spellEnd"/>
      <w:r w:rsidR="00855685" w:rsidRPr="00855685">
        <w:rPr>
          <w:rFonts w:ascii="Trebuchet MS" w:eastAsia="Trebuchet MS" w:hAnsi="Trebuchet MS" w:cs="Trebuchet MS"/>
          <w:sz w:val="20"/>
          <w:szCs w:val="20"/>
          <w:lang w:val="es-ES"/>
        </w:rPr>
        <w:t>:</w:t>
      </w:r>
    </w:p>
    <w:p w14:paraId="0560F178" w14:textId="77777777" w:rsidR="00630A09" w:rsidRPr="00855685" w:rsidRDefault="00630A09">
      <w:pPr>
        <w:ind w:left="426"/>
        <w:jc w:val="both"/>
        <w:rPr>
          <w:rFonts w:ascii="Trebuchet MS" w:eastAsia="Trebuchet MS" w:hAnsi="Trebuchet MS" w:cs="Trebuchet MS"/>
          <w:sz w:val="20"/>
          <w:szCs w:val="20"/>
          <w:lang w:val="es-ES"/>
        </w:rPr>
      </w:pPr>
    </w:p>
    <w:p w14:paraId="731C437C" w14:textId="76674D3D" w:rsidR="00630A09" w:rsidRPr="00855685" w:rsidRDefault="00855685">
      <w:pPr>
        <w:numPr>
          <w:ilvl w:val="0"/>
          <w:numId w:val="15"/>
        </w:numPr>
        <w:pBdr>
          <w:top w:val="nil"/>
          <w:left w:val="nil"/>
          <w:bottom w:val="nil"/>
          <w:right w:val="nil"/>
          <w:between w:val="nil"/>
        </w:pBdr>
        <w:spacing w:line="259" w:lineRule="auto"/>
        <w:jc w:val="both"/>
        <w:rPr>
          <w:rFonts w:ascii="Trebuchet MS" w:eastAsia="Trebuchet MS" w:hAnsi="Trebuchet MS" w:cs="Trebuchet MS"/>
          <w:b/>
          <w:color w:val="006666"/>
          <w:sz w:val="20"/>
          <w:szCs w:val="20"/>
          <w:lang w:val="es-ES"/>
        </w:rPr>
      </w:pPr>
      <w:r w:rsidRPr="00855685">
        <w:rPr>
          <w:rFonts w:ascii="Trebuchet MS" w:eastAsia="Trebuchet MS" w:hAnsi="Trebuchet MS" w:cs="Trebuchet MS"/>
          <w:color w:val="000000"/>
          <w:sz w:val="20"/>
          <w:szCs w:val="20"/>
          <w:lang w:val="es-ES"/>
        </w:rPr>
        <w:t>Conocer el entorno informático</w:t>
      </w:r>
    </w:p>
    <w:p w14:paraId="1E55E369" w14:textId="0C1D44EE" w:rsidR="00630A09" w:rsidRPr="00855685" w:rsidRDefault="00855685">
      <w:pPr>
        <w:numPr>
          <w:ilvl w:val="0"/>
          <w:numId w:val="15"/>
        </w:numPr>
        <w:pBdr>
          <w:top w:val="nil"/>
          <w:left w:val="nil"/>
          <w:bottom w:val="nil"/>
          <w:right w:val="nil"/>
          <w:between w:val="nil"/>
        </w:pBdr>
        <w:spacing w:after="160" w:line="259" w:lineRule="auto"/>
        <w:jc w:val="both"/>
        <w:rPr>
          <w:rFonts w:ascii="Trebuchet MS" w:eastAsia="Trebuchet MS" w:hAnsi="Trebuchet MS" w:cs="Trebuchet MS"/>
          <w:b/>
          <w:color w:val="006666"/>
          <w:sz w:val="20"/>
          <w:szCs w:val="20"/>
          <w:lang w:val="es-ES"/>
        </w:rPr>
      </w:pPr>
      <w:r w:rsidRPr="00855685">
        <w:rPr>
          <w:rFonts w:ascii="Trebuchet MS" w:eastAsia="Trebuchet MS" w:hAnsi="Trebuchet MS" w:cs="Trebuchet MS"/>
          <w:color w:val="000000"/>
          <w:sz w:val="20"/>
          <w:szCs w:val="20"/>
          <w:lang w:val="es-ES"/>
        </w:rPr>
        <w:t>Conocer los dispositivos móviles</w:t>
      </w:r>
    </w:p>
    <w:p w14:paraId="6001F441" w14:textId="77777777" w:rsidR="00630A09" w:rsidRPr="00855685" w:rsidRDefault="00630A09">
      <w:pPr>
        <w:jc w:val="both"/>
        <w:rPr>
          <w:rFonts w:ascii="Trebuchet MS" w:eastAsia="Trebuchet MS" w:hAnsi="Trebuchet MS" w:cs="Trebuchet MS"/>
          <w:sz w:val="10"/>
          <w:szCs w:val="10"/>
          <w:lang w:val="es-ES"/>
        </w:rPr>
      </w:pPr>
    </w:p>
    <w:p w14:paraId="46045BE5" w14:textId="04870427" w:rsidR="00630A09" w:rsidRDefault="00855685">
      <w:pPr>
        <w:ind w:left="426"/>
        <w:jc w:val="both"/>
        <w:rPr>
          <w:rFonts w:ascii="Trebuchet MS" w:eastAsia="Trebuchet MS" w:hAnsi="Trebuchet MS" w:cs="Trebuchet MS"/>
          <w:sz w:val="20"/>
          <w:szCs w:val="20"/>
          <w:lang w:val="es-ES"/>
        </w:rPr>
      </w:pPr>
      <w:r w:rsidRPr="00855685">
        <w:rPr>
          <w:rFonts w:ascii="Trebuchet MS" w:eastAsia="Trebuchet MS" w:hAnsi="Trebuchet MS" w:cs="Trebuchet MS"/>
          <w:sz w:val="20"/>
          <w:szCs w:val="20"/>
          <w:lang w:val="es-ES"/>
        </w:rPr>
        <w:t>Los niveles de dificultad para cada área de competencia son 3: niveles 1, 2 y 3.</w:t>
      </w:r>
      <w:r w:rsidR="00E666BB" w:rsidRPr="00855685">
        <w:rPr>
          <w:rFonts w:ascii="Trebuchet MS" w:eastAsia="Trebuchet MS" w:hAnsi="Trebuchet MS" w:cs="Trebuchet MS"/>
          <w:sz w:val="20"/>
          <w:szCs w:val="20"/>
          <w:lang w:val="es-ES"/>
        </w:rPr>
        <w:t xml:space="preserve"> </w:t>
      </w:r>
    </w:p>
    <w:p w14:paraId="4AB703C4" w14:textId="77777777" w:rsidR="00F02005" w:rsidRPr="00855685" w:rsidRDefault="00F02005">
      <w:pPr>
        <w:ind w:left="426"/>
        <w:jc w:val="both"/>
        <w:rPr>
          <w:rFonts w:ascii="Trebuchet MS" w:eastAsia="Trebuchet MS" w:hAnsi="Trebuchet MS" w:cs="Trebuchet MS"/>
          <w:sz w:val="20"/>
          <w:szCs w:val="20"/>
          <w:lang w:val="es-ES"/>
        </w:rPr>
      </w:pPr>
    </w:p>
    <w:p w14:paraId="30464AD1" w14:textId="77777777" w:rsidR="00630A09" w:rsidRPr="00855685" w:rsidRDefault="00E666BB">
      <w:pPr>
        <w:shd w:val="clear" w:color="auto" w:fill="FFFFFF"/>
        <w:jc w:val="both"/>
        <w:rPr>
          <w:rFonts w:ascii="Trebuchet MS" w:eastAsia="Trebuchet MS" w:hAnsi="Trebuchet MS" w:cs="Trebuchet MS"/>
          <w:sz w:val="20"/>
          <w:szCs w:val="20"/>
          <w:lang w:val="es-ES"/>
        </w:rPr>
      </w:pPr>
      <w:r w:rsidRPr="00855685">
        <w:rPr>
          <w:rFonts w:ascii="Trebuchet MS" w:eastAsia="Trebuchet MS" w:hAnsi="Trebuchet MS" w:cs="Trebuchet MS"/>
          <w:sz w:val="20"/>
          <w:szCs w:val="20"/>
          <w:lang w:val="es-ES"/>
        </w:rPr>
        <w:t> </w:t>
      </w:r>
    </w:p>
    <w:p w14:paraId="13B0F99D" w14:textId="5AC91609" w:rsidR="00630A09" w:rsidRPr="00855685" w:rsidRDefault="00855685">
      <w:pPr>
        <w:numPr>
          <w:ilvl w:val="0"/>
          <w:numId w:val="4"/>
        </w:numPr>
        <w:pBdr>
          <w:top w:val="nil"/>
          <w:left w:val="nil"/>
          <w:bottom w:val="nil"/>
          <w:right w:val="nil"/>
          <w:between w:val="nil"/>
        </w:pBdr>
        <w:shd w:val="clear" w:color="auto" w:fill="FFFFFF"/>
        <w:spacing w:line="259" w:lineRule="auto"/>
        <w:jc w:val="both"/>
        <w:rPr>
          <w:rFonts w:ascii="Trebuchet MS" w:eastAsia="Trebuchet MS" w:hAnsi="Trebuchet MS" w:cs="Trebuchet MS"/>
          <w:b/>
          <w:color w:val="000000"/>
          <w:lang w:val="es-ES"/>
        </w:rPr>
      </w:pPr>
      <w:r w:rsidRPr="00855685">
        <w:rPr>
          <w:rFonts w:ascii="Trebuchet MS" w:eastAsia="Trebuchet MS" w:hAnsi="Trebuchet MS" w:cs="Trebuchet MS"/>
          <w:b/>
          <w:color w:val="73B72E"/>
          <w:lang w:val="es-ES"/>
        </w:rPr>
        <w:t>MÓDULO FORMATIVO</w:t>
      </w:r>
      <w:r w:rsidRPr="00855685">
        <w:rPr>
          <w:rFonts w:ascii="Trebuchet MS" w:eastAsia="Trebuchet MS" w:hAnsi="Trebuchet MS" w:cs="Trebuchet MS"/>
          <w:b/>
          <w:color w:val="006666"/>
          <w:lang w:val="es-ES"/>
        </w:rPr>
        <w:t xml:space="preserve"> DE COMPETENCIAS DIGITA</w:t>
      </w:r>
      <w:r>
        <w:rPr>
          <w:rFonts w:ascii="Trebuchet MS" w:eastAsia="Trebuchet MS" w:hAnsi="Trebuchet MS" w:cs="Trebuchet MS"/>
          <w:b/>
          <w:color w:val="006666"/>
          <w:lang w:val="es-ES"/>
        </w:rPr>
        <w:t>LES BÁSICAS</w:t>
      </w:r>
    </w:p>
    <w:p w14:paraId="0764ACAB" w14:textId="77777777" w:rsidR="00630A09" w:rsidRPr="00855685" w:rsidRDefault="00630A09">
      <w:pPr>
        <w:pBdr>
          <w:top w:val="nil"/>
          <w:left w:val="nil"/>
          <w:bottom w:val="nil"/>
          <w:right w:val="nil"/>
          <w:between w:val="nil"/>
        </w:pBdr>
        <w:shd w:val="clear" w:color="auto" w:fill="FFFFFF"/>
        <w:spacing w:line="259" w:lineRule="auto"/>
        <w:ind w:left="420"/>
        <w:jc w:val="both"/>
        <w:rPr>
          <w:rFonts w:ascii="Trebuchet MS" w:eastAsia="Trebuchet MS" w:hAnsi="Trebuchet MS" w:cs="Trebuchet MS"/>
          <w:sz w:val="20"/>
          <w:szCs w:val="20"/>
          <w:lang w:val="es-ES"/>
        </w:rPr>
      </w:pPr>
    </w:p>
    <w:p w14:paraId="3178D605" w14:textId="5C80C29C" w:rsidR="00855685" w:rsidRPr="00855685" w:rsidRDefault="00855685">
      <w:pPr>
        <w:pBdr>
          <w:top w:val="nil"/>
          <w:left w:val="nil"/>
          <w:bottom w:val="nil"/>
          <w:right w:val="nil"/>
          <w:between w:val="nil"/>
        </w:pBdr>
        <w:shd w:val="clear" w:color="auto" w:fill="FFFFFF"/>
        <w:spacing w:line="259" w:lineRule="auto"/>
        <w:ind w:left="420"/>
        <w:jc w:val="both"/>
        <w:rPr>
          <w:rFonts w:ascii="Trebuchet MS" w:eastAsia="Trebuchet MS" w:hAnsi="Trebuchet MS" w:cs="Trebuchet MS"/>
          <w:color w:val="000000"/>
          <w:sz w:val="20"/>
          <w:szCs w:val="20"/>
          <w:lang w:val="es-ES"/>
        </w:rPr>
      </w:pPr>
      <w:r w:rsidRPr="00855685">
        <w:rPr>
          <w:rFonts w:ascii="Trebuchet MS" w:eastAsia="Trebuchet MS" w:hAnsi="Trebuchet MS" w:cs="Trebuchet MS"/>
          <w:color w:val="000000"/>
          <w:sz w:val="20"/>
          <w:szCs w:val="20"/>
          <w:lang w:val="es-ES"/>
        </w:rPr>
        <w:t>Hemos desarrollado un módulo f</w:t>
      </w:r>
      <w:r>
        <w:rPr>
          <w:rFonts w:ascii="Trebuchet MS" w:eastAsia="Trebuchet MS" w:hAnsi="Trebuchet MS" w:cs="Trebuchet MS"/>
          <w:color w:val="000000"/>
          <w:sz w:val="20"/>
          <w:szCs w:val="20"/>
          <w:lang w:val="es-ES"/>
        </w:rPr>
        <w:t>ormativo a partir del marco de referencia de competencias digitales básicas.</w:t>
      </w:r>
    </w:p>
    <w:p w14:paraId="3D8BCE2A" w14:textId="55AC914B" w:rsidR="00855685" w:rsidRDefault="00855685">
      <w:pPr>
        <w:pBdr>
          <w:top w:val="nil"/>
          <w:left w:val="nil"/>
          <w:bottom w:val="nil"/>
          <w:right w:val="nil"/>
          <w:between w:val="nil"/>
        </w:pBdr>
        <w:shd w:val="clear" w:color="auto" w:fill="FFFFFF"/>
        <w:spacing w:after="160" w:line="259" w:lineRule="auto"/>
        <w:ind w:left="420"/>
        <w:jc w:val="both"/>
        <w:rPr>
          <w:rFonts w:ascii="Trebuchet MS" w:eastAsia="Trebuchet MS" w:hAnsi="Trebuchet MS" w:cs="Trebuchet MS"/>
          <w:color w:val="000000"/>
          <w:sz w:val="20"/>
          <w:szCs w:val="20"/>
          <w:lang w:val="es-ES"/>
        </w:rPr>
      </w:pPr>
      <w:r w:rsidRPr="00855685">
        <w:rPr>
          <w:rFonts w:ascii="Trebuchet MS" w:eastAsia="Trebuchet MS" w:hAnsi="Trebuchet MS" w:cs="Trebuchet MS"/>
          <w:color w:val="000000"/>
          <w:sz w:val="20"/>
          <w:szCs w:val="20"/>
          <w:lang w:val="es-ES"/>
        </w:rPr>
        <w:t>Se trata de un repositorio común para desarrollar las competencias digitales básicas de los adultos poco cualificados, estableciendo objetivos pedagógicos, competencias específicas y unidades de formación a desarrollar.</w:t>
      </w:r>
    </w:p>
    <w:p w14:paraId="685FCCB1" w14:textId="77777777" w:rsidR="00855685" w:rsidRPr="00855685" w:rsidRDefault="00855685" w:rsidP="00855685">
      <w:pPr>
        <w:pBdr>
          <w:top w:val="nil"/>
          <w:left w:val="nil"/>
          <w:bottom w:val="nil"/>
          <w:right w:val="nil"/>
          <w:between w:val="nil"/>
        </w:pBdr>
        <w:shd w:val="clear" w:color="auto" w:fill="FFFFFF"/>
        <w:spacing w:after="160" w:line="259" w:lineRule="auto"/>
        <w:ind w:left="420"/>
        <w:jc w:val="both"/>
        <w:rPr>
          <w:rFonts w:ascii="Trebuchet MS" w:eastAsia="Trebuchet MS" w:hAnsi="Trebuchet MS" w:cs="Trebuchet MS"/>
          <w:color w:val="000000"/>
          <w:sz w:val="20"/>
          <w:szCs w:val="20"/>
          <w:lang w:val="es-ES"/>
        </w:rPr>
      </w:pPr>
      <w:r w:rsidRPr="00855685">
        <w:rPr>
          <w:rFonts w:ascii="Trebuchet MS" w:eastAsia="Trebuchet MS" w:hAnsi="Trebuchet MS" w:cs="Trebuchet MS"/>
          <w:color w:val="000000"/>
          <w:sz w:val="20"/>
          <w:szCs w:val="20"/>
          <w:lang w:val="es-ES"/>
        </w:rPr>
        <w:t>La competencia digital es una de las competencias clave definidas por el "Marco de Referencia Europeo de Competencias Clave para el Aprendizaje Permanente". Este marco define las competencias clave que los ciudadanos necesitan para el desarrollo personal, la inclusión social, la ciudadanía activa y la integración profesional en una sociedad basada en el conocimiento y pide a los sistemas de educación y formación que promuevan y apoyen a los ciudadanos en la adquisición de estas competencias.</w:t>
      </w:r>
    </w:p>
    <w:p w14:paraId="3E3C9F0F" w14:textId="77777777" w:rsidR="00855685" w:rsidRPr="00855685" w:rsidRDefault="00855685" w:rsidP="00855685">
      <w:pPr>
        <w:pBdr>
          <w:top w:val="nil"/>
          <w:left w:val="nil"/>
          <w:bottom w:val="nil"/>
          <w:right w:val="nil"/>
          <w:between w:val="nil"/>
        </w:pBdr>
        <w:shd w:val="clear" w:color="auto" w:fill="FFFFFF"/>
        <w:spacing w:after="160" w:line="259" w:lineRule="auto"/>
        <w:ind w:left="420"/>
        <w:jc w:val="both"/>
        <w:rPr>
          <w:rFonts w:ascii="Trebuchet MS" w:eastAsia="Trebuchet MS" w:hAnsi="Trebuchet MS" w:cs="Trebuchet MS"/>
          <w:color w:val="000000"/>
          <w:sz w:val="20"/>
          <w:szCs w:val="20"/>
          <w:lang w:val="es-ES"/>
        </w:rPr>
      </w:pPr>
      <w:r w:rsidRPr="00855685">
        <w:rPr>
          <w:rFonts w:ascii="Trebuchet MS" w:eastAsia="Trebuchet MS" w:hAnsi="Trebuchet MS" w:cs="Trebuchet MS"/>
          <w:color w:val="000000"/>
          <w:sz w:val="20"/>
          <w:szCs w:val="20"/>
          <w:lang w:val="es-ES"/>
        </w:rPr>
        <w:t xml:space="preserve">Además, las competencias digitales, tanto técnicas como transversales, son habilidades altamente transferibles. Se movilizan cada vez más en todas partes y, en particular, en muchos contextos profesionales. </w:t>
      </w:r>
    </w:p>
    <w:p w14:paraId="7552B6E9" w14:textId="77777777" w:rsidR="00630A09" w:rsidRPr="003407C9" w:rsidRDefault="00E666BB">
      <w:pPr>
        <w:shd w:val="clear" w:color="auto" w:fill="FFFFFF"/>
        <w:jc w:val="both"/>
        <w:rPr>
          <w:rFonts w:ascii="Trebuchet MS" w:eastAsia="Trebuchet MS" w:hAnsi="Trebuchet MS" w:cs="Trebuchet MS"/>
          <w:sz w:val="20"/>
          <w:szCs w:val="20"/>
          <w:lang w:val="es-ES"/>
        </w:rPr>
      </w:pPr>
      <w:r w:rsidRPr="003407C9">
        <w:rPr>
          <w:rFonts w:ascii="Trebuchet MS" w:eastAsia="Trebuchet MS" w:hAnsi="Trebuchet MS" w:cs="Trebuchet MS"/>
          <w:sz w:val="20"/>
          <w:szCs w:val="20"/>
          <w:lang w:val="es-ES"/>
        </w:rPr>
        <w:t> </w:t>
      </w:r>
    </w:p>
    <w:p w14:paraId="013FF60B" w14:textId="52A89AC1" w:rsidR="00630A09" w:rsidRPr="00BB3FFB" w:rsidRDefault="00E666BB">
      <w:pPr>
        <w:shd w:val="clear" w:color="auto" w:fill="FFFFFF"/>
        <w:ind w:left="420"/>
        <w:jc w:val="both"/>
        <w:rPr>
          <w:rFonts w:ascii="Trebuchet MS" w:eastAsia="Trebuchet MS" w:hAnsi="Trebuchet MS" w:cs="Trebuchet MS"/>
          <w:sz w:val="20"/>
          <w:szCs w:val="20"/>
          <w:lang w:val="es-ES"/>
        </w:rPr>
      </w:pPr>
      <w:r w:rsidRPr="00BB3FFB">
        <w:rPr>
          <w:rFonts w:ascii="Trebuchet MS" w:eastAsia="Trebuchet MS" w:hAnsi="Trebuchet MS" w:cs="Trebuchet MS"/>
          <w:sz w:val="20"/>
          <w:szCs w:val="20"/>
          <w:lang w:val="es-ES"/>
        </w:rPr>
        <w:t>IO2</w:t>
      </w:r>
      <w:r w:rsidR="00BB3FFB" w:rsidRPr="00BB3FFB">
        <w:rPr>
          <w:rFonts w:ascii="Trebuchet MS" w:eastAsia="Trebuchet MS" w:hAnsi="Trebuchet MS" w:cs="Trebuchet MS"/>
          <w:sz w:val="20"/>
          <w:szCs w:val="20"/>
          <w:lang w:val="es-ES"/>
        </w:rPr>
        <w:t>, por tanto, se centra en identificar y formar en competencias digitales básicas para contribuir a una integración socio-profesional sostenible d</w:t>
      </w:r>
      <w:r w:rsidR="00BB3FFB">
        <w:rPr>
          <w:rFonts w:ascii="Trebuchet MS" w:eastAsia="Trebuchet MS" w:hAnsi="Trebuchet MS" w:cs="Trebuchet MS"/>
          <w:sz w:val="20"/>
          <w:szCs w:val="20"/>
          <w:lang w:val="es-ES"/>
        </w:rPr>
        <w:t>e personas de baja cualificación.</w:t>
      </w:r>
    </w:p>
    <w:p w14:paraId="0DCEBEF8" w14:textId="77777777" w:rsidR="00630A09" w:rsidRPr="00BB3FFB" w:rsidRDefault="00E666BB">
      <w:pPr>
        <w:shd w:val="clear" w:color="auto" w:fill="FFFFFF"/>
        <w:jc w:val="both"/>
        <w:rPr>
          <w:rFonts w:ascii="Trebuchet MS" w:eastAsia="Trebuchet MS" w:hAnsi="Trebuchet MS" w:cs="Trebuchet MS"/>
          <w:sz w:val="20"/>
          <w:szCs w:val="20"/>
          <w:lang w:val="es-ES"/>
        </w:rPr>
      </w:pPr>
      <w:r w:rsidRPr="00BB3FFB">
        <w:rPr>
          <w:rFonts w:ascii="Trebuchet MS" w:eastAsia="Trebuchet MS" w:hAnsi="Trebuchet MS" w:cs="Trebuchet MS"/>
          <w:sz w:val="20"/>
          <w:szCs w:val="20"/>
          <w:lang w:val="es-ES"/>
        </w:rPr>
        <w:t> </w:t>
      </w:r>
    </w:p>
    <w:p w14:paraId="4F80E1B2" w14:textId="7B1D8F54" w:rsidR="00630A09" w:rsidRPr="00BB3FFB" w:rsidRDefault="00E666BB">
      <w:pPr>
        <w:shd w:val="clear" w:color="auto" w:fill="FFFFFF"/>
        <w:ind w:firstLine="360"/>
        <w:jc w:val="both"/>
        <w:rPr>
          <w:rFonts w:ascii="Trebuchet MS" w:eastAsia="Trebuchet MS" w:hAnsi="Trebuchet MS" w:cs="Trebuchet MS"/>
          <w:sz w:val="20"/>
          <w:szCs w:val="20"/>
          <w:u w:val="single"/>
          <w:lang w:val="es-ES"/>
        </w:rPr>
      </w:pPr>
      <w:r w:rsidRPr="00BB3FFB">
        <w:rPr>
          <w:rFonts w:ascii="Trebuchet MS" w:eastAsia="Trebuchet MS" w:hAnsi="Trebuchet MS" w:cs="Trebuchet MS"/>
          <w:sz w:val="20"/>
          <w:szCs w:val="20"/>
          <w:lang w:val="es-ES"/>
        </w:rPr>
        <w:t xml:space="preserve"> </w:t>
      </w:r>
      <w:r w:rsidRPr="00BB3FFB">
        <w:rPr>
          <w:rFonts w:ascii="Trebuchet MS" w:eastAsia="Trebuchet MS" w:hAnsi="Trebuchet MS" w:cs="Trebuchet MS"/>
          <w:sz w:val="20"/>
          <w:szCs w:val="20"/>
          <w:u w:val="single"/>
          <w:lang w:val="es-ES"/>
        </w:rPr>
        <w:t xml:space="preserve">IO2, </w:t>
      </w:r>
      <w:r w:rsidR="00BB3FFB" w:rsidRPr="00BB3FFB">
        <w:rPr>
          <w:rFonts w:ascii="Trebuchet MS" w:eastAsia="Trebuchet MS" w:hAnsi="Trebuchet MS" w:cs="Trebuchet MS"/>
          <w:sz w:val="20"/>
          <w:szCs w:val="20"/>
          <w:u w:val="single"/>
          <w:lang w:val="es-ES"/>
        </w:rPr>
        <w:t>y más específicamente</w:t>
      </w:r>
      <w:r w:rsidRPr="00BB3FFB">
        <w:rPr>
          <w:rFonts w:ascii="Trebuchet MS" w:eastAsia="Trebuchet MS" w:hAnsi="Trebuchet MS" w:cs="Trebuchet MS"/>
          <w:sz w:val="20"/>
          <w:szCs w:val="20"/>
          <w:u w:val="single"/>
          <w:lang w:val="es-ES"/>
        </w:rPr>
        <w:t xml:space="preserve"> </w:t>
      </w:r>
      <w:r w:rsidR="00BB3FFB" w:rsidRPr="00BB3FFB">
        <w:rPr>
          <w:rFonts w:ascii="Trebuchet MS" w:eastAsia="Trebuchet MS" w:hAnsi="Trebuchet MS" w:cs="Trebuchet MS"/>
          <w:sz w:val="20"/>
          <w:szCs w:val="20"/>
          <w:u w:val="single"/>
          <w:lang w:val="es-ES"/>
        </w:rPr>
        <w:t xml:space="preserve">el </w:t>
      </w:r>
      <w:r w:rsidRPr="00BB3FFB">
        <w:rPr>
          <w:rFonts w:ascii="Trebuchet MS" w:eastAsia="Trebuchet MS" w:hAnsi="Trebuchet MS" w:cs="Trebuchet MS"/>
          <w:sz w:val="20"/>
          <w:szCs w:val="20"/>
          <w:u w:val="single"/>
          <w:lang w:val="es-ES"/>
        </w:rPr>
        <w:t>"</w:t>
      </w:r>
      <w:r w:rsidR="00BB3FFB">
        <w:rPr>
          <w:rFonts w:ascii="Trebuchet MS" w:eastAsia="Trebuchet MS" w:hAnsi="Trebuchet MS" w:cs="Trebuchet MS"/>
          <w:sz w:val="20"/>
          <w:szCs w:val="20"/>
          <w:u w:val="single"/>
          <w:lang w:val="es-ES"/>
        </w:rPr>
        <w:t>m</w:t>
      </w:r>
      <w:r w:rsidR="00BB3FFB" w:rsidRPr="00BB3FFB">
        <w:rPr>
          <w:rFonts w:ascii="Trebuchet MS" w:eastAsia="Trebuchet MS" w:hAnsi="Trebuchet MS" w:cs="Trebuchet MS"/>
          <w:sz w:val="20"/>
          <w:szCs w:val="20"/>
          <w:u w:val="single"/>
          <w:lang w:val="es-ES"/>
        </w:rPr>
        <w:t>ódulo de formación</w:t>
      </w:r>
      <w:r w:rsidRPr="00BB3FFB">
        <w:rPr>
          <w:rFonts w:ascii="Trebuchet MS" w:eastAsia="Trebuchet MS" w:hAnsi="Trebuchet MS" w:cs="Trebuchet MS"/>
          <w:sz w:val="20"/>
          <w:szCs w:val="20"/>
          <w:u w:val="single"/>
          <w:lang w:val="es-ES"/>
        </w:rPr>
        <w:t xml:space="preserve">", </w:t>
      </w:r>
      <w:r w:rsidR="00BB3FFB">
        <w:rPr>
          <w:rFonts w:ascii="Trebuchet MS" w:eastAsia="Trebuchet MS" w:hAnsi="Trebuchet MS" w:cs="Trebuchet MS"/>
          <w:sz w:val="20"/>
          <w:szCs w:val="20"/>
          <w:u w:val="single"/>
          <w:lang w:val="es-ES"/>
        </w:rPr>
        <w:t>está destinado a ser usado de dos maneras:</w:t>
      </w:r>
    </w:p>
    <w:p w14:paraId="1E5F5873" w14:textId="77777777" w:rsidR="00630A09" w:rsidRPr="00BB3FFB" w:rsidRDefault="00630A09">
      <w:pPr>
        <w:shd w:val="clear" w:color="auto" w:fill="FFFFFF"/>
        <w:jc w:val="both"/>
        <w:rPr>
          <w:rFonts w:ascii="Trebuchet MS" w:eastAsia="Trebuchet MS" w:hAnsi="Trebuchet MS" w:cs="Trebuchet MS"/>
          <w:sz w:val="20"/>
          <w:szCs w:val="20"/>
          <w:lang w:val="es-ES"/>
        </w:rPr>
      </w:pPr>
    </w:p>
    <w:p w14:paraId="4AD0E96D" w14:textId="07E98201" w:rsidR="00630A09" w:rsidRPr="00BB3FFB" w:rsidRDefault="00BB3FFB">
      <w:pPr>
        <w:numPr>
          <w:ilvl w:val="0"/>
          <w:numId w:val="13"/>
        </w:numPr>
        <w:pBdr>
          <w:top w:val="nil"/>
          <w:left w:val="nil"/>
          <w:bottom w:val="nil"/>
          <w:right w:val="nil"/>
          <w:between w:val="nil"/>
        </w:pBdr>
        <w:shd w:val="clear" w:color="auto" w:fill="FFFFFF"/>
        <w:spacing w:line="259" w:lineRule="auto"/>
        <w:jc w:val="both"/>
        <w:rPr>
          <w:color w:val="000000"/>
          <w:sz w:val="20"/>
          <w:szCs w:val="20"/>
          <w:lang w:val="es-ES"/>
        </w:rPr>
      </w:pPr>
      <w:r w:rsidRPr="00BB3FFB">
        <w:rPr>
          <w:rFonts w:ascii="Trebuchet MS" w:eastAsia="Trebuchet MS" w:hAnsi="Trebuchet MS" w:cs="Trebuchet MS"/>
          <w:color w:val="000000"/>
          <w:sz w:val="20"/>
          <w:szCs w:val="20"/>
          <w:lang w:val="es-ES"/>
        </w:rPr>
        <w:t xml:space="preserve">bien por sí solo, </w:t>
      </w:r>
      <w:r>
        <w:rPr>
          <w:rFonts w:ascii="Trebuchet MS" w:eastAsia="Trebuchet MS" w:hAnsi="Trebuchet MS" w:cs="Trebuchet MS"/>
          <w:color w:val="000000"/>
          <w:sz w:val="20"/>
          <w:szCs w:val="20"/>
          <w:lang w:val="es-ES"/>
        </w:rPr>
        <w:t>de forma independiente</w:t>
      </w:r>
      <w:r w:rsidRPr="00BB3FFB">
        <w:rPr>
          <w:rFonts w:ascii="Trebuchet MS" w:eastAsia="Trebuchet MS" w:hAnsi="Trebuchet MS" w:cs="Trebuchet MS"/>
          <w:color w:val="000000"/>
          <w:sz w:val="20"/>
          <w:szCs w:val="20"/>
          <w:lang w:val="es-ES"/>
        </w:rPr>
        <w:t>, como una formación breve, completa e integrada en competencias digitales básicas</w:t>
      </w:r>
      <w:r w:rsidR="00E666BB" w:rsidRPr="00BB3FFB">
        <w:rPr>
          <w:rFonts w:ascii="Trebuchet MS" w:eastAsia="Trebuchet MS" w:hAnsi="Trebuchet MS" w:cs="Trebuchet MS"/>
          <w:color w:val="000000"/>
          <w:sz w:val="20"/>
          <w:szCs w:val="20"/>
          <w:lang w:val="es-ES"/>
        </w:rPr>
        <w:t>;</w:t>
      </w:r>
    </w:p>
    <w:p w14:paraId="4B97D689" w14:textId="77777777" w:rsidR="00630A09" w:rsidRPr="00BB3FFB" w:rsidRDefault="00630A09">
      <w:pPr>
        <w:shd w:val="clear" w:color="auto" w:fill="FFFFFF"/>
        <w:jc w:val="both"/>
        <w:rPr>
          <w:rFonts w:ascii="Trebuchet MS" w:eastAsia="Trebuchet MS" w:hAnsi="Trebuchet MS" w:cs="Trebuchet MS"/>
          <w:sz w:val="20"/>
          <w:szCs w:val="20"/>
          <w:lang w:val="es-ES"/>
        </w:rPr>
      </w:pPr>
    </w:p>
    <w:p w14:paraId="67FB0D92" w14:textId="487F8919" w:rsidR="00BB3FFB" w:rsidRPr="00BB3FFB" w:rsidRDefault="00BB3FFB">
      <w:pPr>
        <w:numPr>
          <w:ilvl w:val="0"/>
          <w:numId w:val="13"/>
        </w:numPr>
        <w:pBdr>
          <w:top w:val="nil"/>
          <w:left w:val="nil"/>
          <w:bottom w:val="nil"/>
          <w:right w:val="nil"/>
          <w:between w:val="nil"/>
        </w:pBdr>
        <w:shd w:val="clear" w:color="auto" w:fill="FFFFFF"/>
        <w:spacing w:after="160" w:line="259" w:lineRule="auto"/>
        <w:jc w:val="both"/>
        <w:rPr>
          <w:rFonts w:ascii="Trebuchet MS" w:hAnsi="Trebuchet MS"/>
          <w:color w:val="000000"/>
          <w:sz w:val="20"/>
          <w:szCs w:val="20"/>
          <w:lang w:val="es-ES"/>
        </w:rPr>
      </w:pPr>
      <w:r w:rsidRPr="00BB3FFB">
        <w:rPr>
          <w:rFonts w:ascii="Trebuchet MS" w:hAnsi="Trebuchet MS"/>
          <w:color w:val="000000"/>
          <w:sz w:val="20"/>
          <w:szCs w:val="20"/>
          <w:lang w:val="es-ES"/>
        </w:rPr>
        <w:t>o bien integrado en cursos de formación más amplios ya existentes que abordan y enseñan las competencias digitales básicas. En consecuencia, el módulo está diseñado para integrarse tanto en la "pre</w:t>
      </w:r>
      <w:r>
        <w:rPr>
          <w:rFonts w:ascii="Trebuchet MS" w:hAnsi="Trebuchet MS"/>
          <w:color w:val="000000"/>
          <w:sz w:val="20"/>
          <w:szCs w:val="20"/>
          <w:lang w:val="es-ES"/>
        </w:rPr>
        <w:t>-</w:t>
      </w:r>
      <w:r w:rsidRPr="00BB3FFB">
        <w:rPr>
          <w:rFonts w:ascii="Trebuchet MS" w:hAnsi="Trebuchet MS"/>
          <w:color w:val="000000"/>
          <w:sz w:val="20"/>
          <w:szCs w:val="20"/>
          <w:lang w:val="es-ES"/>
        </w:rPr>
        <w:t>formación" (cursos de actualización, orientación) como en cursos de formación profesional, cualificados o no (construcción, pintura, ventas, comunicación, administración, restauración, etc.)</w:t>
      </w:r>
    </w:p>
    <w:p w14:paraId="25448171" w14:textId="257D72A9" w:rsidR="00BB3FFB" w:rsidRDefault="00493A50" w:rsidP="00493A50">
      <w:pPr>
        <w:pStyle w:val="Pardeliste"/>
        <w:ind w:left="360"/>
        <w:rPr>
          <w:rFonts w:ascii="Trebuchet MS" w:eastAsia="Trebuchet MS" w:hAnsi="Trebuchet MS" w:cs="Trebuchet MS"/>
          <w:color w:val="000000"/>
          <w:sz w:val="20"/>
          <w:szCs w:val="20"/>
          <w:lang w:val="es-ES"/>
        </w:rPr>
      </w:pPr>
      <w:r w:rsidRPr="00493A50">
        <w:rPr>
          <w:rFonts w:ascii="Trebuchet MS" w:eastAsia="Trebuchet MS" w:hAnsi="Trebuchet MS" w:cs="Trebuchet MS"/>
          <w:color w:val="000000"/>
          <w:sz w:val="20"/>
          <w:szCs w:val="20"/>
          <w:lang w:val="es-ES"/>
        </w:rPr>
        <w:t xml:space="preserve">Con el objetivo de aumentar el reconocimiento de las competencias adquiridas, el consorcio TAACTIC ha estado muy atento a que los contenidos se ajusten al marco europeo de competencias digitales </w:t>
      </w:r>
      <w:proofErr w:type="spellStart"/>
      <w:r w:rsidRPr="00493A50">
        <w:rPr>
          <w:rFonts w:ascii="Trebuchet MS" w:eastAsia="Trebuchet MS" w:hAnsi="Trebuchet MS" w:cs="Trebuchet MS"/>
          <w:color w:val="000000"/>
          <w:sz w:val="20"/>
          <w:szCs w:val="20"/>
          <w:lang w:val="es-ES"/>
        </w:rPr>
        <w:t>DigComp</w:t>
      </w:r>
      <w:proofErr w:type="spellEnd"/>
      <w:r w:rsidRPr="00493A50">
        <w:rPr>
          <w:rFonts w:ascii="Trebuchet MS" w:eastAsia="Trebuchet MS" w:hAnsi="Trebuchet MS" w:cs="Trebuchet MS"/>
          <w:color w:val="000000"/>
          <w:sz w:val="20"/>
          <w:szCs w:val="20"/>
          <w:lang w:val="es-ES"/>
        </w:rPr>
        <w:t xml:space="preserve"> (véase: </w:t>
      </w:r>
      <w:hyperlink r:id="rId9" w:history="1">
        <w:r w:rsidRPr="008C6365">
          <w:rPr>
            <w:rStyle w:val="Lienhypertexte"/>
            <w:rFonts w:ascii="Trebuchet MS" w:eastAsia="Trebuchet MS" w:hAnsi="Trebuchet MS" w:cs="Trebuchet MS"/>
            <w:sz w:val="20"/>
            <w:szCs w:val="20"/>
            <w:lang w:val="es-ES"/>
          </w:rPr>
          <w:t>https://ec.europa.eu/jrc/en/digcomp</w:t>
        </w:r>
      </w:hyperlink>
      <w:r w:rsidRPr="00493A50">
        <w:rPr>
          <w:rFonts w:ascii="Trebuchet MS" w:eastAsia="Trebuchet MS" w:hAnsi="Trebuchet MS" w:cs="Trebuchet MS"/>
          <w:color w:val="000000"/>
          <w:sz w:val="20"/>
          <w:szCs w:val="20"/>
          <w:lang w:val="es-ES"/>
        </w:rPr>
        <w:t>).</w:t>
      </w:r>
    </w:p>
    <w:p w14:paraId="0F66A8A7" w14:textId="58A48121" w:rsidR="00493A50" w:rsidRDefault="00493A50" w:rsidP="00493A50">
      <w:pPr>
        <w:pStyle w:val="Pardeliste"/>
        <w:ind w:left="360"/>
        <w:rPr>
          <w:rFonts w:ascii="Trebuchet MS" w:eastAsia="Trebuchet MS" w:hAnsi="Trebuchet MS" w:cs="Trebuchet MS"/>
          <w:color w:val="000000"/>
          <w:sz w:val="20"/>
          <w:szCs w:val="20"/>
          <w:lang w:val="es-ES"/>
        </w:rPr>
      </w:pPr>
    </w:p>
    <w:p w14:paraId="39FAB09F" w14:textId="77777777" w:rsidR="00493A50" w:rsidRPr="00BB3FFB" w:rsidRDefault="00493A50" w:rsidP="00493A50">
      <w:pPr>
        <w:pStyle w:val="Pardeliste"/>
        <w:ind w:left="360"/>
        <w:rPr>
          <w:rFonts w:ascii="Trebuchet MS" w:eastAsia="Trebuchet MS" w:hAnsi="Trebuchet MS" w:cs="Trebuchet MS"/>
          <w:color w:val="000000"/>
          <w:sz w:val="20"/>
          <w:szCs w:val="20"/>
          <w:lang w:val="es-ES"/>
        </w:rPr>
      </w:pPr>
    </w:p>
    <w:p w14:paraId="22C4A778" w14:textId="77777777" w:rsidR="00630A09" w:rsidRPr="00493A50" w:rsidRDefault="00630A09">
      <w:pPr>
        <w:spacing w:line="276" w:lineRule="auto"/>
        <w:rPr>
          <w:rFonts w:ascii="Trebuchet MS" w:eastAsia="Trebuchet MS" w:hAnsi="Trebuchet MS" w:cs="Trebuchet MS"/>
          <w:b/>
          <w:sz w:val="20"/>
          <w:szCs w:val="20"/>
          <w:lang w:val="es-ES"/>
        </w:rPr>
      </w:pPr>
    </w:p>
    <w:p w14:paraId="6D595C77" w14:textId="77777777" w:rsidR="00630A09" w:rsidRPr="00493A50" w:rsidRDefault="00630A09">
      <w:pPr>
        <w:rPr>
          <w:rFonts w:ascii="Trebuchet MS" w:eastAsia="Trebuchet MS" w:hAnsi="Trebuchet MS" w:cs="Trebuchet MS"/>
          <w:b/>
          <w:sz w:val="20"/>
          <w:szCs w:val="20"/>
          <w:lang w:val="es-ES"/>
        </w:rPr>
      </w:pPr>
    </w:p>
    <w:p w14:paraId="62D486B1" w14:textId="26645E98" w:rsidR="00493A50" w:rsidRPr="00493A50" w:rsidRDefault="00493A50" w:rsidP="00493A50">
      <w:pPr>
        <w:jc w:val="both"/>
        <w:rPr>
          <w:rFonts w:ascii="Trebuchet MS" w:eastAsia="Trebuchet MS" w:hAnsi="Trebuchet MS" w:cs="Trebuchet MS"/>
          <w:sz w:val="20"/>
          <w:szCs w:val="20"/>
          <w:lang w:val="es-ES"/>
        </w:rPr>
      </w:pPr>
      <w:r w:rsidRPr="00493A50">
        <w:rPr>
          <w:rFonts w:ascii="Trebuchet MS" w:eastAsia="Trebuchet MS" w:hAnsi="Trebuchet MS" w:cs="Trebuchet MS"/>
          <w:sz w:val="20"/>
          <w:szCs w:val="20"/>
          <w:lang w:val="es-ES"/>
        </w:rPr>
        <w:t xml:space="preserve">Se </w:t>
      </w:r>
      <w:r>
        <w:rPr>
          <w:rFonts w:ascii="Trebuchet MS" w:eastAsia="Trebuchet MS" w:hAnsi="Trebuchet MS" w:cs="Trebuchet MS"/>
          <w:sz w:val="20"/>
          <w:szCs w:val="20"/>
          <w:lang w:val="es-ES"/>
        </w:rPr>
        <w:t>ha creado</w:t>
      </w:r>
      <w:r w:rsidRPr="00493A50">
        <w:rPr>
          <w:rFonts w:ascii="Trebuchet MS" w:eastAsia="Trebuchet MS" w:hAnsi="Trebuchet MS" w:cs="Trebuchet MS"/>
          <w:sz w:val="20"/>
          <w:szCs w:val="20"/>
          <w:lang w:val="es-ES"/>
        </w:rPr>
        <w:t xml:space="preserve"> un producto adicional, el </w:t>
      </w:r>
      <w:r w:rsidRPr="00493A50">
        <w:rPr>
          <w:rFonts w:ascii="Trebuchet MS" w:eastAsia="Trebuchet MS" w:hAnsi="Trebuchet MS" w:cs="Trebuchet MS"/>
          <w:b/>
          <w:color w:val="006666"/>
          <w:sz w:val="20"/>
          <w:szCs w:val="20"/>
          <w:lang w:val="es-ES"/>
        </w:rPr>
        <w:t>PASAPORTE DE COMPETENCIAS DIGITALES</w:t>
      </w:r>
      <w:r w:rsidRPr="00493A50">
        <w:rPr>
          <w:rFonts w:ascii="Trebuchet MS" w:eastAsia="Trebuchet MS" w:hAnsi="Trebuchet MS" w:cs="Trebuchet MS"/>
          <w:sz w:val="20"/>
          <w:szCs w:val="20"/>
          <w:lang w:val="es-ES"/>
        </w:rPr>
        <w:t>. Con el fin de apoyar y reconocer el desarrollo de las competencias y habilidades, el pasaporte es una herramienta de apoyo al aprendizaje para la tutoría y el reconocimiento del proceso de desarrollo y mejora de las competencias y habilidades digitales, pero también para reconocer el nivel de aprendizaje y compartir los logros con los demás y durante las prácticas.</w:t>
      </w:r>
    </w:p>
    <w:p w14:paraId="0E4031A9" w14:textId="77777777" w:rsidR="00493A50" w:rsidRPr="00493A50" w:rsidRDefault="00493A50" w:rsidP="00493A50">
      <w:pPr>
        <w:jc w:val="both"/>
        <w:rPr>
          <w:rFonts w:ascii="Trebuchet MS" w:eastAsia="Trebuchet MS" w:hAnsi="Trebuchet MS" w:cs="Trebuchet MS"/>
          <w:sz w:val="20"/>
          <w:szCs w:val="20"/>
          <w:lang w:val="es-ES"/>
        </w:rPr>
      </w:pPr>
    </w:p>
    <w:p w14:paraId="496AE2A4" w14:textId="1624DCF2" w:rsidR="00630A09" w:rsidRPr="00493A50" w:rsidRDefault="00493A50">
      <w:pPr>
        <w:jc w:val="both"/>
        <w:rPr>
          <w:rFonts w:ascii="Trebuchet MS" w:eastAsia="Trebuchet MS" w:hAnsi="Trebuchet MS" w:cs="Trebuchet MS"/>
          <w:sz w:val="20"/>
          <w:szCs w:val="20"/>
          <w:lang w:val="es-ES"/>
        </w:rPr>
      </w:pPr>
      <w:r w:rsidRPr="00493A50">
        <w:rPr>
          <w:rFonts w:ascii="Trebuchet MS" w:eastAsia="Trebuchet MS" w:hAnsi="Trebuchet MS" w:cs="Trebuchet MS"/>
          <w:sz w:val="20"/>
          <w:szCs w:val="20"/>
          <w:lang w:val="es-ES"/>
        </w:rPr>
        <w:t>El pasaporte de competencias digitales contiene datos relativos al nivel alcanzado (1, 2 o 3) para cada área de competencias y la descripción detallada de las competencias solicitadas para cada área (IO2- MARCO COMÚN DE COMPETENCIAS DIGITALES BÁSICAS).</w:t>
      </w:r>
    </w:p>
    <w:p w14:paraId="24858253" w14:textId="77777777" w:rsidR="00630A09" w:rsidRPr="00493A50" w:rsidRDefault="00630A09">
      <w:pPr>
        <w:jc w:val="both"/>
        <w:rPr>
          <w:rFonts w:ascii="Arial" w:eastAsia="Arial" w:hAnsi="Arial" w:cs="Arial"/>
          <w:color w:val="006666"/>
          <w:lang w:val="es-ES"/>
        </w:rPr>
      </w:pPr>
    </w:p>
    <w:p w14:paraId="18F23D54" w14:textId="77777777" w:rsidR="00493A50" w:rsidRDefault="00493A50">
      <w:pPr>
        <w:spacing w:line="276" w:lineRule="auto"/>
        <w:rPr>
          <w:rFonts w:ascii="Trebuchet MS" w:eastAsia="Trebuchet MS" w:hAnsi="Trebuchet MS" w:cs="Trebuchet MS"/>
          <w:b/>
          <w:i/>
          <w:color w:val="006666"/>
          <w:sz w:val="28"/>
          <w:szCs w:val="28"/>
          <w:lang w:val="es-ES"/>
        </w:rPr>
      </w:pPr>
    </w:p>
    <w:p w14:paraId="5F7F44A3" w14:textId="77777777" w:rsidR="00F02005" w:rsidRDefault="00F02005">
      <w:pPr>
        <w:rPr>
          <w:rFonts w:ascii="Trebuchet MS" w:eastAsia="Trebuchet MS" w:hAnsi="Trebuchet MS" w:cs="Trebuchet MS"/>
          <w:b/>
          <w:i/>
          <w:color w:val="006666"/>
          <w:sz w:val="28"/>
          <w:szCs w:val="28"/>
          <w:lang w:val="es-ES"/>
        </w:rPr>
      </w:pPr>
      <w:r>
        <w:rPr>
          <w:rFonts w:ascii="Trebuchet MS" w:eastAsia="Trebuchet MS" w:hAnsi="Trebuchet MS" w:cs="Trebuchet MS"/>
          <w:b/>
          <w:i/>
          <w:color w:val="006666"/>
          <w:sz w:val="28"/>
          <w:szCs w:val="28"/>
          <w:lang w:val="es-ES"/>
        </w:rPr>
        <w:br w:type="page"/>
      </w:r>
    </w:p>
    <w:p w14:paraId="30E56E57" w14:textId="703940FE" w:rsidR="00630A09" w:rsidRPr="00493A50" w:rsidRDefault="00493A50">
      <w:pPr>
        <w:spacing w:line="276" w:lineRule="auto"/>
        <w:rPr>
          <w:rFonts w:ascii="Trebuchet MS" w:eastAsia="Trebuchet MS" w:hAnsi="Trebuchet MS" w:cs="Trebuchet MS"/>
          <w:b/>
          <w:i/>
          <w:color w:val="73B72E"/>
          <w:sz w:val="28"/>
          <w:szCs w:val="28"/>
          <w:lang w:val="es-ES"/>
        </w:rPr>
      </w:pPr>
      <w:r w:rsidRPr="00493A50">
        <w:rPr>
          <w:rFonts w:ascii="Trebuchet MS" w:eastAsia="Trebuchet MS" w:hAnsi="Trebuchet MS" w:cs="Trebuchet MS"/>
          <w:b/>
          <w:i/>
          <w:color w:val="006666"/>
          <w:sz w:val="28"/>
          <w:szCs w:val="28"/>
          <w:lang w:val="es-ES"/>
        </w:rPr>
        <w:lastRenderedPageBreak/>
        <w:t xml:space="preserve">EL MARCO COMÚN </w:t>
      </w:r>
      <w:r w:rsidRPr="00493A50">
        <w:rPr>
          <w:rFonts w:ascii="Trebuchet MS" w:eastAsia="Trebuchet MS" w:hAnsi="Trebuchet MS" w:cs="Trebuchet MS"/>
          <w:b/>
          <w:i/>
          <w:color w:val="73B72E"/>
          <w:sz w:val="28"/>
          <w:szCs w:val="28"/>
          <w:lang w:val="es-ES"/>
        </w:rPr>
        <w:t>DE COMPETENCIAS DIGIT</w:t>
      </w:r>
      <w:r>
        <w:rPr>
          <w:rFonts w:ascii="Trebuchet MS" w:eastAsia="Trebuchet MS" w:hAnsi="Trebuchet MS" w:cs="Trebuchet MS"/>
          <w:b/>
          <w:i/>
          <w:color w:val="73B72E"/>
          <w:sz w:val="28"/>
          <w:szCs w:val="28"/>
          <w:lang w:val="es-ES"/>
        </w:rPr>
        <w:t>ALES BÁSICAS</w:t>
      </w:r>
    </w:p>
    <w:p w14:paraId="6CC6BE51" w14:textId="77777777" w:rsidR="00630A09" w:rsidRPr="00493A50" w:rsidRDefault="00630A09">
      <w:pPr>
        <w:spacing w:line="276" w:lineRule="auto"/>
        <w:rPr>
          <w:rFonts w:ascii="Trebuchet MS" w:eastAsia="Trebuchet MS" w:hAnsi="Trebuchet MS" w:cs="Trebuchet MS"/>
          <w:b/>
          <w:i/>
          <w:color w:val="73B72E"/>
          <w:sz w:val="28"/>
          <w:szCs w:val="28"/>
          <w:lang w:val="es-ES"/>
        </w:rPr>
      </w:pPr>
    </w:p>
    <w:tbl>
      <w:tblPr>
        <w:tblStyle w:val="af4"/>
        <w:tblW w:w="988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820"/>
        <w:gridCol w:w="3690"/>
      </w:tblGrid>
      <w:tr w:rsidR="00630A09" w14:paraId="12FAB4F7" w14:textId="77777777">
        <w:trPr>
          <w:trHeight w:val="750"/>
        </w:trPr>
        <w:tc>
          <w:tcPr>
            <w:tcW w:w="9885" w:type="dxa"/>
            <w:gridSpan w:val="3"/>
            <w:shd w:val="clear" w:color="auto" w:fill="6AA84F"/>
            <w:tcMar>
              <w:top w:w="100" w:type="dxa"/>
              <w:left w:w="100" w:type="dxa"/>
              <w:bottom w:w="100" w:type="dxa"/>
              <w:right w:w="100" w:type="dxa"/>
            </w:tcMar>
          </w:tcPr>
          <w:p w14:paraId="1F802AE7" w14:textId="0F23904F" w:rsidR="00630A09" w:rsidRDefault="00F02005">
            <w:pPr>
              <w:widowControl w:val="0"/>
              <w:numPr>
                <w:ilvl w:val="0"/>
                <w:numId w:val="5"/>
              </w:numPr>
              <w:pBdr>
                <w:top w:val="nil"/>
                <w:left w:val="nil"/>
                <w:bottom w:val="nil"/>
                <w:right w:val="nil"/>
                <w:between w:val="nil"/>
              </w:pBdr>
              <w:spacing w:before="120" w:after="120"/>
              <w:jc w:val="center"/>
              <w:rPr>
                <w:rFonts w:ascii="Trebuchet MS" w:eastAsia="Trebuchet MS" w:hAnsi="Trebuchet MS" w:cs="Trebuchet MS"/>
                <w:b/>
                <w:color w:val="222222"/>
                <w:sz w:val="22"/>
                <w:szCs w:val="22"/>
              </w:rPr>
            </w:pPr>
            <w:r>
              <w:rPr>
                <w:rFonts w:ascii="Trebuchet MS" w:eastAsia="Trebuchet MS" w:hAnsi="Trebuchet MS" w:cs="Trebuchet MS"/>
                <w:b/>
                <w:color w:val="222222"/>
                <w:sz w:val="22"/>
                <w:szCs w:val="22"/>
              </w:rPr>
              <w:t>ENTORNO INFORMÁTICO</w:t>
            </w:r>
            <w:r w:rsidR="00E666BB">
              <w:rPr>
                <w:rFonts w:ascii="Trebuchet MS" w:eastAsia="Trebuchet MS" w:hAnsi="Trebuchet MS" w:cs="Trebuchet MS"/>
                <w:b/>
                <w:color w:val="222222"/>
                <w:sz w:val="22"/>
                <w:szCs w:val="22"/>
              </w:rPr>
              <w:t xml:space="preserve"> </w:t>
            </w:r>
          </w:p>
        </w:tc>
      </w:tr>
      <w:tr w:rsidR="00630A09" w:rsidRPr="003407C9" w14:paraId="20CD2C78" w14:textId="77777777">
        <w:trPr>
          <w:trHeight w:val="620"/>
        </w:trPr>
        <w:tc>
          <w:tcPr>
            <w:tcW w:w="9885" w:type="dxa"/>
            <w:gridSpan w:val="3"/>
            <w:shd w:val="clear" w:color="auto" w:fill="D9EAD3"/>
            <w:tcMar>
              <w:top w:w="100" w:type="dxa"/>
              <w:left w:w="100" w:type="dxa"/>
              <w:bottom w:w="100" w:type="dxa"/>
              <w:right w:w="100" w:type="dxa"/>
            </w:tcMar>
          </w:tcPr>
          <w:p w14:paraId="36FD216D" w14:textId="77777777" w:rsidR="00630A09" w:rsidRDefault="00630A09">
            <w:pPr>
              <w:ind w:left="720" w:hanging="360"/>
              <w:jc w:val="center"/>
              <w:rPr>
                <w:rFonts w:ascii="Century Gothic" w:eastAsia="Century Gothic" w:hAnsi="Century Gothic" w:cs="Century Gothic"/>
                <w:sz w:val="22"/>
                <w:szCs w:val="22"/>
              </w:rPr>
            </w:pPr>
          </w:p>
          <w:p w14:paraId="77CEBD9B" w14:textId="77777777" w:rsidR="00630A09" w:rsidRPr="00F02005" w:rsidRDefault="00F02005" w:rsidP="00F02005">
            <w:pPr>
              <w:spacing w:before="120"/>
              <w:ind w:left="720" w:hanging="360"/>
              <w:jc w:val="center"/>
              <w:rPr>
                <w:rFonts w:ascii="Trebuchet MS" w:hAnsi="Trebuchet MS"/>
                <w:sz w:val="22"/>
                <w:szCs w:val="22"/>
                <w:lang w:val="es-ES"/>
              </w:rPr>
            </w:pPr>
            <w:r w:rsidRPr="00F02005">
              <w:rPr>
                <w:rFonts w:ascii="Trebuchet MS" w:hAnsi="Trebuchet MS"/>
                <w:b/>
                <w:sz w:val="22"/>
                <w:szCs w:val="22"/>
                <w:lang w:val="es-ES"/>
              </w:rPr>
              <w:t xml:space="preserve">A: Conocer el entorno informático </w:t>
            </w:r>
            <w:r w:rsidRPr="00F02005">
              <w:rPr>
                <w:rFonts w:ascii="Trebuchet MS" w:hAnsi="Trebuchet MS"/>
                <w:sz w:val="22"/>
                <w:szCs w:val="22"/>
                <w:lang w:val="es-ES"/>
              </w:rPr>
              <w:t>(conceptos clave: ordenador, hardware, software)</w:t>
            </w:r>
          </w:p>
          <w:p w14:paraId="76045F69" w14:textId="558559B1" w:rsidR="00F02005" w:rsidRPr="00F02005" w:rsidRDefault="00F02005" w:rsidP="00F02005">
            <w:pPr>
              <w:spacing w:before="120"/>
              <w:ind w:left="720" w:hanging="360"/>
              <w:jc w:val="center"/>
              <w:rPr>
                <w:rFonts w:ascii="Century Gothic" w:eastAsia="Century Gothic" w:hAnsi="Century Gothic" w:cs="Century Gothic"/>
                <w:color w:val="222222"/>
                <w:sz w:val="22"/>
                <w:szCs w:val="22"/>
                <w:lang w:val="es-ES"/>
              </w:rPr>
            </w:pPr>
          </w:p>
        </w:tc>
      </w:tr>
      <w:tr w:rsidR="00630A09" w14:paraId="68FFE450" w14:textId="77777777">
        <w:trPr>
          <w:trHeight w:val="400"/>
        </w:trPr>
        <w:tc>
          <w:tcPr>
            <w:tcW w:w="3375" w:type="dxa"/>
            <w:shd w:val="clear" w:color="auto" w:fill="auto"/>
            <w:tcMar>
              <w:top w:w="100" w:type="dxa"/>
              <w:left w:w="100" w:type="dxa"/>
              <w:bottom w:w="100" w:type="dxa"/>
              <w:right w:w="100" w:type="dxa"/>
            </w:tcMar>
          </w:tcPr>
          <w:p w14:paraId="7A2FABAA" w14:textId="69C324D4" w:rsidR="00630A09" w:rsidRDefault="00F02005">
            <w:pPr>
              <w:widowControl w:val="0"/>
              <w:pBdr>
                <w:top w:val="nil"/>
                <w:left w:val="nil"/>
                <w:bottom w:val="nil"/>
                <w:right w:val="nil"/>
                <w:between w:val="nil"/>
              </w:pBdr>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1</w:t>
            </w:r>
          </w:p>
        </w:tc>
        <w:tc>
          <w:tcPr>
            <w:tcW w:w="2820" w:type="dxa"/>
            <w:shd w:val="clear" w:color="auto" w:fill="auto"/>
            <w:tcMar>
              <w:top w:w="100" w:type="dxa"/>
              <w:left w:w="100" w:type="dxa"/>
              <w:bottom w:w="100" w:type="dxa"/>
              <w:right w:w="100" w:type="dxa"/>
            </w:tcMar>
          </w:tcPr>
          <w:p w14:paraId="11D9A22E" w14:textId="31EEEDF8" w:rsidR="00630A09" w:rsidRDefault="00F02005">
            <w:pPr>
              <w:widowControl w:val="0"/>
              <w:pBdr>
                <w:top w:val="nil"/>
                <w:left w:val="nil"/>
                <w:bottom w:val="nil"/>
                <w:right w:val="nil"/>
                <w:between w:val="nil"/>
              </w:pBdr>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2</w:t>
            </w:r>
          </w:p>
        </w:tc>
        <w:tc>
          <w:tcPr>
            <w:tcW w:w="3690" w:type="dxa"/>
            <w:shd w:val="clear" w:color="auto" w:fill="auto"/>
            <w:tcMar>
              <w:top w:w="100" w:type="dxa"/>
              <w:left w:w="100" w:type="dxa"/>
              <w:bottom w:w="100" w:type="dxa"/>
              <w:right w:w="100" w:type="dxa"/>
            </w:tcMar>
          </w:tcPr>
          <w:p w14:paraId="652F7748" w14:textId="3FAD238A" w:rsidR="00630A09" w:rsidRDefault="00F02005">
            <w:pPr>
              <w:widowControl w:val="0"/>
              <w:pBdr>
                <w:top w:val="nil"/>
                <w:left w:val="nil"/>
                <w:bottom w:val="nil"/>
                <w:right w:val="nil"/>
                <w:between w:val="nil"/>
              </w:pBdr>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3</w:t>
            </w:r>
          </w:p>
        </w:tc>
      </w:tr>
      <w:tr w:rsidR="00F02005" w:rsidRPr="003407C9" w14:paraId="3454A63E" w14:textId="77777777">
        <w:trPr>
          <w:trHeight w:val="8129"/>
        </w:trPr>
        <w:tc>
          <w:tcPr>
            <w:tcW w:w="3375" w:type="dxa"/>
            <w:shd w:val="clear" w:color="auto" w:fill="auto"/>
            <w:tcMar>
              <w:top w:w="100" w:type="dxa"/>
              <w:left w:w="100" w:type="dxa"/>
              <w:bottom w:w="100" w:type="dxa"/>
              <w:right w:w="100" w:type="dxa"/>
            </w:tcMar>
          </w:tcPr>
          <w:p w14:paraId="0B73D87D" w14:textId="77777777" w:rsidR="00F02005" w:rsidRPr="00F02005" w:rsidRDefault="00F02005" w:rsidP="00F02005">
            <w:pPr>
              <w:spacing w:before="120" w:after="240"/>
              <w:jc w:val="both"/>
              <w:rPr>
                <w:rFonts w:ascii="Trebuchet MS" w:hAnsi="Trebuchet MS"/>
                <w:sz w:val="20"/>
                <w:szCs w:val="20"/>
                <w:lang w:val="es-ES"/>
              </w:rPr>
            </w:pPr>
            <w:r w:rsidRPr="00F02005">
              <w:rPr>
                <w:rFonts w:ascii="Trebuchet MS" w:hAnsi="Trebuchet MS"/>
                <w:sz w:val="20"/>
                <w:szCs w:val="20"/>
                <w:lang w:val="es-ES"/>
              </w:rPr>
              <w:t>Puedo encender y apagar el ordenador adecuadamente.</w:t>
            </w:r>
          </w:p>
          <w:p w14:paraId="7644DCB1" w14:textId="40FF5C87" w:rsidR="00F02005" w:rsidRPr="00F02005" w:rsidRDefault="00F02005" w:rsidP="00F02005">
            <w:pPr>
              <w:spacing w:before="120" w:after="240"/>
              <w:jc w:val="both"/>
              <w:rPr>
                <w:rFonts w:ascii="Trebuchet MS" w:hAnsi="Trebuchet MS"/>
                <w:sz w:val="20"/>
                <w:szCs w:val="20"/>
                <w:lang w:val="es-ES"/>
              </w:rPr>
            </w:pPr>
            <w:r w:rsidRPr="00F02005">
              <w:rPr>
                <w:rFonts w:ascii="Trebuchet MS" w:hAnsi="Trebuchet MS"/>
                <w:sz w:val="20"/>
                <w:szCs w:val="20"/>
                <w:lang w:val="es-ES"/>
              </w:rPr>
              <w:t>Conozco la diferencia</w:t>
            </w:r>
            <w:r>
              <w:rPr>
                <w:rFonts w:ascii="Trebuchet MS" w:hAnsi="Trebuchet MS"/>
                <w:sz w:val="20"/>
                <w:szCs w:val="20"/>
                <w:lang w:val="es-ES"/>
              </w:rPr>
              <w:t xml:space="preserve"> </w:t>
            </w:r>
            <w:r w:rsidRPr="00F02005">
              <w:rPr>
                <w:rFonts w:ascii="Trebuchet MS" w:hAnsi="Trebuchet MS"/>
                <w:sz w:val="20"/>
                <w:szCs w:val="20"/>
                <w:lang w:val="es-ES"/>
              </w:rPr>
              <w:t>entre hardware y software</w:t>
            </w:r>
          </w:p>
          <w:p w14:paraId="4AD375BA" w14:textId="77777777" w:rsidR="00F02005" w:rsidRPr="00F02005" w:rsidRDefault="00F02005" w:rsidP="00F02005">
            <w:pPr>
              <w:spacing w:before="120" w:after="240"/>
              <w:jc w:val="both"/>
              <w:rPr>
                <w:rFonts w:ascii="Trebuchet MS" w:hAnsi="Trebuchet MS"/>
                <w:sz w:val="20"/>
                <w:szCs w:val="20"/>
                <w:lang w:val="es-ES"/>
              </w:rPr>
            </w:pPr>
            <w:r w:rsidRPr="00F02005">
              <w:rPr>
                <w:rFonts w:ascii="Trebuchet MS" w:hAnsi="Trebuchet MS"/>
                <w:sz w:val="20"/>
                <w:szCs w:val="20"/>
                <w:lang w:val="es-ES"/>
              </w:rPr>
              <w:t>Puedo reconocer un ordenador y sus componentes físicos, así como los periféricos habituales (webcam, memoria USB, disco duro externo, router).</w:t>
            </w:r>
          </w:p>
          <w:p w14:paraId="2D582B20" w14:textId="77777777" w:rsidR="00F02005" w:rsidRPr="00F02005" w:rsidRDefault="00F02005" w:rsidP="00F02005">
            <w:pPr>
              <w:spacing w:before="120" w:after="240"/>
              <w:jc w:val="both"/>
              <w:rPr>
                <w:rFonts w:ascii="Trebuchet MS" w:hAnsi="Trebuchet MS"/>
                <w:sz w:val="20"/>
                <w:szCs w:val="20"/>
                <w:lang w:val="es-ES"/>
              </w:rPr>
            </w:pPr>
            <w:r w:rsidRPr="00F02005">
              <w:rPr>
                <w:rFonts w:ascii="Trebuchet MS" w:hAnsi="Trebuchet MS"/>
                <w:sz w:val="20"/>
                <w:szCs w:val="20"/>
                <w:lang w:val="es-ES"/>
              </w:rPr>
              <w:t>Sé utilizar dispositivos de sonido como auriculares o altavoces.</w:t>
            </w:r>
          </w:p>
          <w:p w14:paraId="2A7B3A33" w14:textId="77777777" w:rsidR="00F02005" w:rsidRPr="00F02005" w:rsidRDefault="00F02005" w:rsidP="00F02005">
            <w:pPr>
              <w:spacing w:before="240" w:after="240"/>
              <w:jc w:val="both"/>
              <w:rPr>
                <w:rFonts w:ascii="Trebuchet MS" w:hAnsi="Trebuchet MS"/>
                <w:color w:val="222222"/>
                <w:sz w:val="20"/>
                <w:szCs w:val="20"/>
                <w:highlight w:val="white"/>
                <w:lang w:val="es-ES"/>
              </w:rPr>
            </w:pPr>
            <w:r w:rsidRPr="00F02005">
              <w:rPr>
                <w:rFonts w:ascii="Trebuchet MS" w:hAnsi="Trebuchet MS"/>
                <w:color w:val="222222"/>
                <w:sz w:val="20"/>
                <w:szCs w:val="20"/>
                <w:highlight w:val="white"/>
                <w:lang w:val="es-ES"/>
              </w:rPr>
              <w:t>Sé utilizar teclado y ratón adecuadamente para interactuar con la interfaz gráfica del sistema operativo (doble clic, botones derecho e izquierdo del ratón).</w:t>
            </w:r>
          </w:p>
          <w:p w14:paraId="54748C9E" w14:textId="77777777" w:rsidR="00F02005" w:rsidRPr="00F02005" w:rsidRDefault="00F02005" w:rsidP="00F02005">
            <w:pPr>
              <w:spacing w:before="120" w:after="240"/>
              <w:jc w:val="both"/>
              <w:rPr>
                <w:rFonts w:ascii="Trebuchet MS" w:hAnsi="Trebuchet MS"/>
                <w:sz w:val="20"/>
                <w:szCs w:val="20"/>
                <w:lang w:val="es-ES"/>
              </w:rPr>
            </w:pPr>
            <w:r w:rsidRPr="00F02005">
              <w:rPr>
                <w:rFonts w:ascii="Trebuchet MS" w:hAnsi="Trebuchet MS"/>
                <w:sz w:val="20"/>
                <w:szCs w:val="20"/>
                <w:lang w:val="es-ES"/>
              </w:rPr>
              <w:t>Conozco las operaciones principales y los iconos del sistema operativo (apagar, reiniciar, reiniciar y actualizar, copiar y pegar…).</w:t>
            </w:r>
          </w:p>
          <w:p w14:paraId="16437E4A" w14:textId="77777777" w:rsidR="00F02005" w:rsidRPr="00F02005" w:rsidRDefault="00F02005" w:rsidP="00F02005">
            <w:pPr>
              <w:spacing w:before="120" w:after="240"/>
              <w:jc w:val="both"/>
              <w:rPr>
                <w:rFonts w:ascii="Trebuchet MS" w:hAnsi="Trebuchet MS"/>
                <w:sz w:val="20"/>
                <w:szCs w:val="20"/>
                <w:lang w:val="es-ES"/>
              </w:rPr>
            </w:pPr>
            <w:r w:rsidRPr="00F02005">
              <w:rPr>
                <w:rFonts w:ascii="Trebuchet MS" w:hAnsi="Trebuchet MS"/>
                <w:sz w:val="20"/>
                <w:szCs w:val="20"/>
                <w:lang w:val="es-ES"/>
              </w:rPr>
              <w:t>Sé cómo ejecutar los principales programas (software para manejar texto, hojas de cálculo, o navegar por internet).</w:t>
            </w:r>
          </w:p>
          <w:p w14:paraId="0B2086DA" w14:textId="36509E25" w:rsidR="00F02005" w:rsidRPr="00F02005" w:rsidRDefault="00F02005" w:rsidP="00F02005">
            <w:pPr>
              <w:spacing w:before="120" w:after="240"/>
              <w:rPr>
                <w:rFonts w:ascii="Trebuchet MS" w:eastAsia="Century Gothic" w:hAnsi="Trebuchet MS" w:cs="Century Gothic"/>
                <w:sz w:val="20"/>
                <w:szCs w:val="20"/>
                <w:lang w:val="es-ES"/>
              </w:rPr>
            </w:pPr>
            <w:r w:rsidRPr="00F02005">
              <w:rPr>
                <w:rFonts w:ascii="Trebuchet MS" w:hAnsi="Trebuchet MS"/>
                <w:sz w:val="20"/>
                <w:szCs w:val="20"/>
                <w:lang w:val="es-ES"/>
              </w:rPr>
              <w:t>Puedo usar una conexión a internet previamente configurada en el ordenador.</w:t>
            </w:r>
          </w:p>
        </w:tc>
        <w:tc>
          <w:tcPr>
            <w:tcW w:w="2820" w:type="dxa"/>
            <w:shd w:val="clear" w:color="auto" w:fill="auto"/>
            <w:tcMar>
              <w:top w:w="100" w:type="dxa"/>
              <w:left w:w="100" w:type="dxa"/>
              <w:bottom w:w="100" w:type="dxa"/>
              <w:right w:w="100" w:type="dxa"/>
            </w:tcMar>
          </w:tcPr>
          <w:p w14:paraId="0EDD7CBF"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Sé cómo gestionar las actualizaciones del Sistema.</w:t>
            </w:r>
          </w:p>
          <w:p w14:paraId="62075BCA"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Puedo configurar y probar la conexión a internet (identificarme y acceder, uso de puntos de acceso WIFI).</w:t>
            </w:r>
          </w:p>
          <w:p w14:paraId="37B53F84" w14:textId="4F593B42"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Sé cómo buscar aplicaciones en el ordenador.</w:t>
            </w:r>
          </w:p>
        </w:tc>
        <w:tc>
          <w:tcPr>
            <w:tcW w:w="3690" w:type="dxa"/>
            <w:shd w:val="clear" w:color="auto" w:fill="auto"/>
            <w:tcMar>
              <w:top w:w="100" w:type="dxa"/>
              <w:left w:w="100" w:type="dxa"/>
              <w:bottom w:w="100" w:type="dxa"/>
              <w:right w:w="100" w:type="dxa"/>
            </w:tcMar>
          </w:tcPr>
          <w:p w14:paraId="6270BED4"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Puedo personalizar el escritorio del sistema.</w:t>
            </w:r>
          </w:p>
          <w:p w14:paraId="1A55BB7C"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Sé cómo funciona el borrado de ficheros en la papelera de reciclaje</w:t>
            </w:r>
          </w:p>
          <w:p w14:paraId="6606502C"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Sé cómo buscar, instalar y desinstalar programas.</w:t>
            </w:r>
          </w:p>
          <w:p w14:paraId="56592105" w14:textId="1B3E96CE" w:rsidR="00F02005" w:rsidRPr="00F02005" w:rsidRDefault="00F02005" w:rsidP="00F02005">
            <w:pPr>
              <w:spacing w:before="120" w:after="240"/>
              <w:rPr>
                <w:rFonts w:ascii="Trebuchet MS" w:eastAsia="Trebuchet MS" w:hAnsi="Trebuchet MS" w:cs="Trebuchet MS"/>
                <w:color w:val="222222"/>
                <w:sz w:val="20"/>
                <w:szCs w:val="20"/>
                <w:lang w:val="es-ES"/>
              </w:rPr>
            </w:pPr>
            <w:r w:rsidRPr="00F02005">
              <w:rPr>
                <w:rFonts w:ascii="Trebuchet MS" w:eastAsia="Trebuchet MS" w:hAnsi="Trebuchet MS" w:cs="Trebuchet MS"/>
                <w:sz w:val="20"/>
                <w:szCs w:val="20"/>
                <w:lang w:val="es-ES"/>
              </w:rPr>
              <w:t>Puedo conectar e instalar periféricos como un escáner o una impresora.</w:t>
            </w:r>
          </w:p>
        </w:tc>
      </w:tr>
    </w:tbl>
    <w:p w14:paraId="2E7A61CE" w14:textId="77777777" w:rsidR="00630A09" w:rsidRPr="00F02005" w:rsidRDefault="00630A09">
      <w:pPr>
        <w:jc w:val="both"/>
        <w:rPr>
          <w:rFonts w:ascii="Century Gothic" w:eastAsia="Century Gothic" w:hAnsi="Century Gothic" w:cs="Century Gothic"/>
          <w:color w:val="222222"/>
          <w:lang w:val="es-ES"/>
        </w:rPr>
      </w:pPr>
    </w:p>
    <w:p w14:paraId="2806E80A" w14:textId="77777777" w:rsidR="00630A09" w:rsidRPr="00F02005" w:rsidRDefault="00630A09">
      <w:pPr>
        <w:jc w:val="both"/>
        <w:rPr>
          <w:rFonts w:ascii="Century Gothic" w:eastAsia="Century Gothic" w:hAnsi="Century Gothic" w:cs="Century Gothic"/>
          <w:color w:val="222222"/>
          <w:lang w:val="es-ES"/>
        </w:rPr>
      </w:pPr>
    </w:p>
    <w:p w14:paraId="2C00970F" w14:textId="77777777" w:rsidR="00630A09" w:rsidRPr="00F02005" w:rsidRDefault="00630A09">
      <w:pPr>
        <w:jc w:val="both"/>
        <w:rPr>
          <w:rFonts w:ascii="Century Gothic" w:eastAsia="Century Gothic" w:hAnsi="Century Gothic" w:cs="Century Gothic"/>
          <w:color w:val="222222"/>
          <w:lang w:val="es-ES"/>
        </w:rPr>
      </w:pPr>
    </w:p>
    <w:p w14:paraId="2DAFE29B" w14:textId="77777777" w:rsidR="00630A09" w:rsidRPr="00F02005" w:rsidRDefault="00630A09">
      <w:pPr>
        <w:jc w:val="both"/>
        <w:rPr>
          <w:rFonts w:ascii="Century Gothic" w:eastAsia="Century Gothic" w:hAnsi="Century Gothic" w:cs="Century Gothic"/>
          <w:color w:val="222222"/>
          <w:lang w:val="es-ES"/>
        </w:rPr>
      </w:pPr>
    </w:p>
    <w:p w14:paraId="4F952B13" w14:textId="77777777" w:rsidR="00630A09" w:rsidRPr="00F02005" w:rsidRDefault="00630A09">
      <w:pPr>
        <w:jc w:val="both"/>
        <w:rPr>
          <w:rFonts w:ascii="Century Gothic" w:eastAsia="Century Gothic" w:hAnsi="Century Gothic" w:cs="Century Gothic"/>
          <w:color w:val="222222"/>
          <w:lang w:val="es-ES"/>
        </w:rPr>
      </w:pPr>
    </w:p>
    <w:p w14:paraId="28A25EC8" w14:textId="77777777" w:rsidR="00630A09" w:rsidRPr="00F02005" w:rsidRDefault="00630A09">
      <w:pPr>
        <w:jc w:val="both"/>
        <w:rPr>
          <w:rFonts w:ascii="Century Gothic" w:eastAsia="Century Gothic" w:hAnsi="Century Gothic" w:cs="Century Gothic"/>
          <w:color w:val="222222"/>
          <w:lang w:val="es-ES"/>
        </w:rPr>
      </w:pPr>
    </w:p>
    <w:tbl>
      <w:tblPr>
        <w:tblStyle w:val="af5"/>
        <w:tblW w:w="979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3195"/>
        <w:gridCol w:w="3345"/>
      </w:tblGrid>
      <w:tr w:rsidR="00630A09" w:rsidRPr="003407C9" w14:paraId="03D1BEE5" w14:textId="77777777">
        <w:trPr>
          <w:trHeight w:val="440"/>
        </w:trPr>
        <w:tc>
          <w:tcPr>
            <w:tcW w:w="9795" w:type="dxa"/>
            <w:gridSpan w:val="3"/>
            <w:shd w:val="clear" w:color="auto" w:fill="B6D7A8"/>
            <w:tcMar>
              <w:top w:w="100" w:type="dxa"/>
              <w:left w:w="100" w:type="dxa"/>
              <w:bottom w:w="100" w:type="dxa"/>
              <w:right w:w="100" w:type="dxa"/>
            </w:tcMar>
          </w:tcPr>
          <w:p w14:paraId="781AE131" w14:textId="77777777" w:rsidR="00630A09" w:rsidRPr="00F02005" w:rsidRDefault="00630A09">
            <w:pPr>
              <w:ind w:left="720" w:hanging="360"/>
              <w:jc w:val="center"/>
              <w:rPr>
                <w:rFonts w:ascii="Trebuchet MS" w:eastAsia="Trebuchet MS" w:hAnsi="Trebuchet MS" w:cs="Trebuchet MS"/>
                <w:b/>
                <w:sz w:val="22"/>
                <w:szCs w:val="22"/>
                <w:lang w:val="es-ES"/>
              </w:rPr>
            </w:pPr>
          </w:p>
          <w:p w14:paraId="76ADC7AA" w14:textId="179AEFEF" w:rsidR="00630A09" w:rsidRPr="00F02005" w:rsidRDefault="00F02005" w:rsidP="00F02005">
            <w:pPr>
              <w:spacing w:before="120" w:after="240"/>
              <w:jc w:val="center"/>
              <w:rPr>
                <w:rFonts w:ascii="Century Gothic" w:eastAsia="Century Gothic" w:hAnsi="Century Gothic" w:cs="Century Gothic"/>
                <w:color w:val="222222"/>
                <w:lang w:val="es-ES"/>
              </w:rPr>
            </w:pPr>
            <w:r w:rsidRPr="00532FD0">
              <w:rPr>
                <w:b/>
                <w:lang w:val="es-ES"/>
              </w:rPr>
              <w:t>B: Conocer dispositivos móviles</w:t>
            </w:r>
            <w:r>
              <w:rPr>
                <w:b/>
                <w:lang w:val="es-ES"/>
              </w:rPr>
              <w:t xml:space="preserve"> </w:t>
            </w:r>
            <w:r w:rsidRPr="00F02005">
              <w:rPr>
                <w:lang w:val="es-ES"/>
              </w:rPr>
              <w:t>(</w:t>
            </w:r>
            <w:r w:rsidRPr="00532FD0">
              <w:rPr>
                <w:lang w:val="es-ES"/>
              </w:rPr>
              <w:t xml:space="preserve">conceptos clave: </w:t>
            </w:r>
            <w:r w:rsidRPr="00532FD0">
              <w:rPr>
                <w:i/>
                <w:lang w:val="es-ES"/>
              </w:rPr>
              <w:t>smartphone</w:t>
            </w:r>
            <w:r w:rsidRPr="00532FD0">
              <w:rPr>
                <w:lang w:val="es-ES"/>
              </w:rPr>
              <w:t>, tableta, IPad)</w:t>
            </w:r>
          </w:p>
        </w:tc>
      </w:tr>
      <w:tr w:rsidR="00630A09" w14:paraId="3C49910D" w14:textId="77777777">
        <w:trPr>
          <w:trHeight w:val="582"/>
        </w:trPr>
        <w:tc>
          <w:tcPr>
            <w:tcW w:w="3255" w:type="dxa"/>
            <w:shd w:val="clear" w:color="auto" w:fill="auto"/>
            <w:tcMar>
              <w:top w:w="100" w:type="dxa"/>
              <w:left w:w="100" w:type="dxa"/>
              <w:bottom w:w="100" w:type="dxa"/>
              <w:right w:w="100" w:type="dxa"/>
            </w:tcMar>
          </w:tcPr>
          <w:p w14:paraId="20950DAB" w14:textId="0F3C291E" w:rsidR="00630A09" w:rsidRDefault="00F02005">
            <w:pPr>
              <w:widowControl w:val="0"/>
              <w:pBdr>
                <w:top w:val="nil"/>
                <w:left w:val="nil"/>
                <w:bottom w:val="nil"/>
                <w:right w:val="nil"/>
                <w:between w:val="nil"/>
              </w:pBdr>
              <w:jc w:val="center"/>
              <w:rPr>
                <w:rFonts w:ascii="Trebuchet MS" w:eastAsia="Trebuchet MS" w:hAnsi="Trebuchet MS" w:cs="Trebuchet MS"/>
                <w:b/>
                <w:color w:val="006666"/>
              </w:rPr>
            </w:pPr>
            <w:r>
              <w:rPr>
                <w:rFonts w:ascii="Trebuchet MS" w:eastAsia="Trebuchet MS" w:hAnsi="Trebuchet MS" w:cs="Trebuchet MS"/>
                <w:b/>
                <w:color w:val="006666"/>
              </w:rPr>
              <w:t>Nivel 1</w:t>
            </w:r>
          </w:p>
        </w:tc>
        <w:tc>
          <w:tcPr>
            <w:tcW w:w="3195" w:type="dxa"/>
            <w:shd w:val="clear" w:color="auto" w:fill="auto"/>
            <w:tcMar>
              <w:top w:w="100" w:type="dxa"/>
              <w:left w:w="100" w:type="dxa"/>
              <w:bottom w:w="100" w:type="dxa"/>
              <w:right w:w="100" w:type="dxa"/>
            </w:tcMar>
          </w:tcPr>
          <w:p w14:paraId="113A0EA0" w14:textId="7780B5F0" w:rsidR="00630A09" w:rsidRDefault="00F02005">
            <w:pPr>
              <w:widowControl w:val="0"/>
              <w:pBdr>
                <w:top w:val="nil"/>
                <w:left w:val="nil"/>
                <w:bottom w:val="nil"/>
                <w:right w:val="nil"/>
                <w:between w:val="nil"/>
              </w:pBdr>
              <w:jc w:val="center"/>
              <w:rPr>
                <w:rFonts w:ascii="Trebuchet MS" w:eastAsia="Trebuchet MS" w:hAnsi="Trebuchet MS" w:cs="Trebuchet MS"/>
                <w:b/>
                <w:color w:val="006666"/>
              </w:rPr>
            </w:pPr>
            <w:r>
              <w:rPr>
                <w:rFonts w:ascii="Trebuchet MS" w:eastAsia="Trebuchet MS" w:hAnsi="Trebuchet MS" w:cs="Trebuchet MS"/>
                <w:b/>
                <w:color w:val="006666"/>
              </w:rPr>
              <w:t>Nivel 2</w:t>
            </w:r>
          </w:p>
        </w:tc>
        <w:tc>
          <w:tcPr>
            <w:tcW w:w="3345" w:type="dxa"/>
            <w:shd w:val="clear" w:color="auto" w:fill="auto"/>
            <w:tcMar>
              <w:top w:w="100" w:type="dxa"/>
              <w:left w:w="100" w:type="dxa"/>
              <w:bottom w:w="100" w:type="dxa"/>
              <w:right w:w="100" w:type="dxa"/>
            </w:tcMar>
          </w:tcPr>
          <w:p w14:paraId="7B4FB7C2" w14:textId="4B4E8408" w:rsidR="00630A09" w:rsidRDefault="00F02005">
            <w:pPr>
              <w:widowControl w:val="0"/>
              <w:pBdr>
                <w:top w:val="nil"/>
                <w:left w:val="nil"/>
                <w:bottom w:val="nil"/>
                <w:right w:val="nil"/>
                <w:between w:val="nil"/>
              </w:pBdr>
              <w:jc w:val="center"/>
              <w:rPr>
                <w:rFonts w:ascii="Trebuchet MS" w:eastAsia="Trebuchet MS" w:hAnsi="Trebuchet MS" w:cs="Trebuchet MS"/>
                <w:b/>
                <w:color w:val="006666"/>
              </w:rPr>
            </w:pPr>
            <w:r>
              <w:rPr>
                <w:rFonts w:ascii="Trebuchet MS" w:eastAsia="Trebuchet MS" w:hAnsi="Trebuchet MS" w:cs="Trebuchet MS"/>
                <w:b/>
                <w:color w:val="006666"/>
              </w:rPr>
              <w:t>Nivel 3</w:t>
            </w:r>
          </w:p>
        </w:tc>
      </w:tr>
      <w:tr w:rsidR="00630A09" w14:paraId="34C74288" w14:textId="77777777">
        <w:trPr>
          <w:trHeight w:val="3136"/>
        </w:trPr>
        <w:tc>
          <w:tcPr>
            <w:tcW w:w="3255" w:type="dxa"/>
            <w:shd w:val="clear" w:color="auto" w:fill="auto"/>
            <w:tcMar>
              <w:top w:w="100" w:type="dxa"/>
              <w:left w:w="100" w:type="dxa"/>
              <w:bottom w:w="100" w:type="dxa"/>
              <w:right w:w="100" w:type="dxa"/>
            </w:tcMar>
          </w:tcPr>
          <w:p w14:paraId="1F31017B" w14:textId="170E46C3" w:rsid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r w:rsidRPr="00F02005">
              <w:rPr>
                <w:rFonts w:ascii="Trebuchet MS" w:eastAsia="Trebuchet MS" w:hAnsi="Trebuchet MS" w:cs="Trebuchet MS"/>
                <w:color w:val="222222"/>
                <w:sz w:val="20"/>
                <w:szCs w:val="20"/>
                <w:lang w:val="es-ES"/>
              </w:rPr>
              <w:t>Conozco las operaciones habituales e iconos (punto de acceso WIFI, descarga de apps, usar una pantalla táctil)</w:t>
            </w:r>
            <w:r>
              <w:rPr>
                <w:rFonts w:ascii="Trebuchet MS" w:eastAsia="Trebuchet MS" w:hAnsi="Trebuchet MS" w:cs="Trebuchet MS"/>
                <w:color w:val="222222"/>
                <w:sz w:val="20"/>
                <w:szCs w:val="20"/>
                <w:lang w:val="es-ES"/>
              </w:rPr>
              <w:t>.</w:t>
            </w:r>
          </w:p>
          <w:p w14:paraId="19BD60E9" w14:textId="77777777" w:rsidR="00F02005" w:rsidRP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p>
          <w:p w14:paraId="3612939E" w14:textId="77777777" w:rsidR="00F02005" w:rsidRP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r w:rsidRPr="00F02005">
              <w:rPr>
                <w:rFonts w:ascii="Trebuchet MS" w:eastAsia="Trebuchet MS" w:hAnsi="Trebuchet MS" w:cs="Trebuchet MS"/>
                <w:color w:val="222222"/>
                <w:sz w:val="20"/>
                <w:szCs w:val="20"/>
                <w:lang w:val="es-ES"/>
              </w:rPr>
              <w:t>Puedo guardar y gestionar mis contactos a través de mi cuenta de Google.</w:t>
            </w:r>
          </w:p>
          <w:p w14:paraId="36D1A9DA" w14:textId="77777777" w:rsid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p>
          <w:p w14:paraId="424D5D9C" w14:textId="113B9BB8" w:rsidR="00630A09" w:rsidRPr="00F02005" w:rsidRDefault="00F02005" w:rsidP="00F02005">
            <w:pPr>
              <w:widowControl w:val="0"/>
              <w:pBdr>
                <w:top w:val="nil"/>
                <w:left w:val="nil"/>
                <w:bottom w:val="nil"/>
                <w:right w:val="nil"/>
                <w:between w:val="nil"/>
              </w:pBdr>
              <w:rPr>
                <w:rFonts w:ascii="Trebuchet MS" w:eastAsia="Trebuchet MS" w:hAnsi="Trebuchet MS" w:cs="Trebuchet MS"/>
                <w:i/>
                <w:color w:val="222222"/>
                <w:sz w:val="20"/>
                <w:szCs w:val="20"/>
                <w:lang w:val="es-ES"/>
              </w:rPr>
            </w:pPr>
            <w:r w:rsidRPr="00F02005">
              <w:rPr>
                <w:rFonts w:ascii="Trebuchet MS" w:eastAsia="Trebuchet MS" w:hAnsi="Trebuchet MS" w:cs="Trebuchet MS"/>
                <w:color w:val="222222"/>
                <w:sz w:val="20"/>
                <w:szCs w:val="20"/>
                <w:lang w:val="es-ES"/>
              </w:rPr>
              <w:t>Sé cómo usar una conexión a Internet previamente configurada y guardada en el dispositivo.</w:t>
            </w:r>
          </w:p>
        </w:tc>
        <w:tc>
          <w:tcPr>
            <w:tcW w:w="3195" w:type="dxa"/>
            <w:shd w:val="clear" w:color="auto" w:fill="auto"/>
            <w:tcMar>
              <w:top w:w="100" w:type="dxa"/>
              <w:left w:w="100" w:type="dxa"/>
              <w:bottom w:w="100" w:type="dxa"/>
              <w:right w:w="100" w:type="dxa"/>
            </w:tcMar>
          </w:tcPr>
          <w:p w14:paraId="657B76FB" w14:textId="7C7714C0" w:rsid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r w:rsidRPr="00F02005">
              <w:rPr>
                <w:rFonts w:ascii="Trebuchet MS" w:eastAsia="Trebuchet MS" w:hAnsi="Trebuchet MS" w:cs="Trebuchet MS"/>
                <w:color w:val="222222"/>
                <w:sz w:val="20"/>
                <w:szCs w:val="20"/>
                <w:lang w:val="es-ES"/>
              </w:rPr>
              <w:t>Sé cómo configurar diferentes parámetros del sistema (reinicio, apagado, modo avión, punto de acceso)</w:t>
            </w:r>
            <w:r>
              <w:rPr>
                <w:rFonts w:ascii="Trebuchet MS" w:eastAsia="Trebuchet MS" w:hAnsi="Trebuchet MS" w:cs="Trebuchet MS"/>
                <w:color w:val="222222"/>
                <w:sz w:val="20"/>
                <w:szCs w:val="20"/>
                <w:lang w:val="es-ES"/>
              </w:rPr>
              <w:t>.</w:t>
            </w:r>
          </w:p>
          <w:p w14:paraId="7F640EE5" w14:textId="77777777" w:rsidR="00F02005" w:rsidRP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p>
          <w:p w14:paraId="4C9060DC" w14:textId="77777777" w:rsidR="00F02005" w:rsidRP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r w:rsidRPr="00F02005">
              <w:rPr>
                <w:rFonts w:ascii="Trebuchet MS" w:eastAsia="Trebuchet MS" w:hAnsi="Trebuchet MS" w:cs="Trebuchet MS"/>
                <w:color w:val="222222"/>
                <w:sz w:val="20"/>
                <w:szCs w:val="20"/>
                <w:lang w:val="es-ES"/>
              </w:rPr>
              <w:t>Puedo gestionar las actualizaciones del sistema.</w:t>
            </w:r>
          </w:p>
          <w:p w14:paraId="55EFAE2E" w14:textId="77777777" w:rsid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p>
          <w:p w14:paraId="024B8685" w14:textId="3C9C5EDA" w:rsidR="00630A09" w:rsidRPr="00F02005" w:rsidRDefault="00F02005" w:rsidP="00F02005">
            <w:pPr>
              <w:widowControl w:val="0"/>
              <w:pBdr>
                <w:top w:val="nil"/>
                <w:left w:val="nil"/>
                <w:bottom w:val="nil"/>
                <w:right w:val="nil"/>
                <w:between w:val="nil"/>
              </w:pBdr>
              <w:rPr>
                <w:rFonts w:ascii="Trebuchet MS" w:eastAsia="Trebuchet MS" w:hAnsi="Trebuchet MS" w:cs="Trebuchet MS"/>
                <w:color w:val="222222"/>
                <w:lang w:val="es-ES"/>
              </w:rPr>
            </w:pPr>
            <w:r w:rsidRPr="00F02005">
              <w:rPr>
                <w:rFonts w:ascii="Trebuchet MS" w:eastAsia="Trebuchet MS" w:hAnsi="Trebuchet MS" w:cs="Trebuchet MS"/>
                <w:color w:val="222222"/>
                <w:sz w:val="20"/>
                <w:szCs w:val="20"/>
                <w:lang w:val="es-ES"/>
              </w:rPr>
              <w:t>Sé cómo configurar y probar la conexión a internet (búsqueda de conexiones disponibles, introducción de contraseñas, puntos de acceso WIFI).</w:t>
            </w:r>
          </w:p>
        </w:tc>
        <w:tc>
          <w:tcPr>
            <w:tcW w:w="3345" w:type="dxa"/>
            <w:shd w:val="clear" w:color="auto" w:fill="auto"/>
            <w:tcMar>
              <w:top w:w="100" w:type="dxa"/>
              <w:left w:w="100" w:type="dxa"/>
              <w:bottom w:w="100" w:type="dxa"/>
              <w:right w:w="100" w:type="dxa"/>
            </w:tcMar>
          </w:tcPr>
          <w:p w14:paraId="0C0A214D" w14:textId="77777777" w:rsidR="00F02005" w:rsidRP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r w:rsidRPr="00F02005">
              <w:rPr>
                <w:rFonts w:ascii="Trebuchet MS" w:eastAsia="Trebuchet MS" w:hAnsi="Trebuchet MS" w:cs="Trebuchet MS"/>
                <w:color w:val="222222"/>
                <w:sz w:val="20"/>
                <w:szCs w:val="20"/>
                <w:lang w:val="es-ES"/>
              </w:rPr>
              <w:t>Puedo instalar aplicaciones en el dispositivo.</w:t>
            </w:r>
          </w:p>
          <w:p w14:paraId="7BAC2FE1" w14:textId="77777777" w:rsidR="00F02005" w:rsidRP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p>
          <w:p w14:paraId="34838663" w14:textId="353A05A9" w:rsidR="00630A09" w:rsidRPr="00F02005" w:rsidRDefault="00F02005" w:rsidP="00F02005">
            <w:pPr>
              <w:widowControl w:val="0"/>
              <w:pBdr>
                <w:top w:val="nil"/>
                <w:left w:val="nil"/>
                <w:bottom w:val="nil"/>
                <w:right w:val="nil"/>
                <w:between w:val="nil"/>
              </w:pBdr>
              <w:rPr>
                <w:rFonts w:ascii="Trebuchet MS" w:eastAsia="Trebuchet MS" w:hAnsi="Trebuchet MS" w:cs="Trebuchet MS"/>
                <w:color w:val="222222"/>
                <w:sz w:val="20"/>
                <w:szCs w:val="20"/>
                <w:lang w:val="es-ES"/>
              </w:rPr>
            </w:pPr>
            <w:r w:rsidRPr="00F02005">
              <w:rPr>
                <w:rFonts w:ascii="Trebuchet MS" w:eastAsia="Trebuchet MS" w:hAnsi="Trebuchet MS" w:cs="Trebuchet MS"/>
                <w:color w:val="222222"/>
                <w:sz w:val="20"/>
                <w:szCs w:val="20"/>
                <w:lang w:val="es-ES"/>
              </w:rPr>
              <w:t>Puedo gestionar conexiones bluetooth.</w:t>
            </w:r>
          </w:p>
        </w:tc>
      </w:tr>
    </w:tbl>
    <w:p w14:paraId="5B502895" w14:textId="77777777" w:rsidR="00630A09" w:rsidRDefault="00630A09">
      <w:pPr>
        <w:jc w:val="both"/>
        <w:rPr>
          <w:rFonts w:ascii="Century Gothic" w:eastAsia="Century Gothic" w:hAnsi="Century Gothic" w:cs="Century Gothic"/>
          <w:color w:val="222222"/>
        </w:rPr>
      </w:pPr>
    </w:p>
    <w:p w14:paraId="2D31B96B" w14:textId="77777777" w:rsidR="00630A09" w:rsidRDefault="00630A09">
      <w:pPr>
        <w:jc w:val="both"/>
        <w:rPr>
          <w:rFonts w:ascii="Century Gothic" w:eastAsia="Century Gothic" w:hAnsi="Century Gothic" w:cs="Century Gothic"/>
          <w:color w:val="222222"/>
        </w:rPr>
      </w:pPr>
    </w:p>
    <w:p w14:paraId="67A2F6D1" w14:textId="77777777" w:rsidR="00630A09" w:rsidRDefault="00630A09">
      <w:pPr>
        <w:jc w:val="both"/>
        <w:rPr>
          <w:rFonts w:ascii="Century Gothic" w:eastAsia="Century Gothic" w:hAnsi="Century Gothic" w:cs="Century Gothic"/>
          <w:color w:val="222222"/>
        </w:rPr>
      </w:pPr>
    </w:p>
    <w:tbl>
      <w:tblPr>
        <w:tblStyle w:val="af6"/>
        <w:tblW w:w="981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0"/>
        <w:gridCol w:w="3225"/>
        <w:gridCol w:w="3675"/>
      </w:tblGrid>
      <w:tr w:rsidR="00630A09" w14:paraId="416DF2C5" w14:textId="77777777">
        <w:trPr>
          <w:trHeight w:val="485"/>
        </w:trPr>
        <w:tc>
          <w:tcPr>
            <w:tcW w:w="9810" w:type="dxa"/>
            <w:gridSpan w:val="3"/>
            <w:shd w:val="clear" w:color="auto" w:fill="6AA84F"/>
            <w:tcMar>
              <w:top w:w="100" w:type="dxa"/>
              <w:left w:w="100" w:type="dxa"/>
              <w:bottom w:w="100" w:type="dxa"/>
              <w:right w:w="100" w:type="dxa"/>
            </w:tcMar>
          </w:tcPr>
          <w:p w14:paraId="71E38B8F" w14:textId="33B084C5" w:rsidR="00630A09" w:rsidRDefault="00E666BB">
            <w:pPr>
              <w:spacing w:before="120" w:after="120" w:line="256" w:lineRule="auto"/>
              <w:jc w:val="center"/>
              <w:rPr>
                <w:rFonts w:ascii="Trebuchet MS" w:eastAsia="Trebuchet MS" w:hAnsi="Trebuchet MS" w:cs="Trebuchet MS"/>
                <w:b/>
                <w:color w:val="222222"/>
                <w:sz w:val="22"/>
                <w:szCs w:val="22"/>
              </w:rPr>
            </w:pPr>
            <w:r>
              <w:rPr>
                <w:rFonts w:ascii="Trebuchet MS" w:eastAsia="Trebuchet MS" w:hAnsi="Trebuchet MS" w:cs="Trebuchet MS"/>
                <w:b/>
                <w:sz w:val="22"/>
                <w:szCs w:val="22"/>
              </w:rPr>
              <w:t xml:space="preserve">2.   </w:t>
            </w:r>
            <w:r w:rsidR="00F02005">
              <w:rPr>
                <w:rFonts w:ascii="Trebuchet MS" w:eastAsia="Trebuchet MS" w:hAnsi="Trebuchet MS" w:cs="Trebuchet MS"/>
                <w:b/>
                <w:sz w:val="22"/>
                <w:szCs w:val="22"/>
              </w:rPr>
              <w:t>COMUNICACIÓN</w:t>
            </w:r>
          </w:p>
        </w:tc>
      </w:tr>
      <w:tr w:rsidR="00630A09" w:rsidRPr="003407C9" w14:paraId="1D95559F" w14:textId="77777777">
        <w:trPr>
          <w:trHeight w:val="587"/>
        </w:trPr>
        <w:tc>
          <w:tcPr>
            <w:tcW w:w="9810" w:type="dxa"/>
            <w:gridSpan w:val="3"/>
            <w:shd w:val="clear" w:color="auto" w:fill="D9EAD3"/>
            <w:tcMar>
              <w:top w:w="100" w:type="dxa"/>
              <w:left w:w="100" w:type="dxa"/>
              <w:bottom w:w="100" w:type="dxa"/>
              <w:right w:w="100" w:type="dxa"/>
            </w:tcMar>
          </w:tcPr>
          <w:p w14:paraId="3207594B" w14:textId="77777777" w:rsidR="00630A09" w:rsidRPr="00F02005" w:rsidRDefault="00630A09">
            <w:pPr>
              <w:jc w:val="center"/>
              <w:rPr>
                <w:rFonts w:ascii="Century Gothic" w:eastAsia="Century Gothic" w:hAnsi="Century Gothic" w:cs="Century Gothic"/>
                <w:sz w:val="22"/>
                <w:szCs w:val="22"/>
                <w:lang w:val="es-ES"/>
              </w:rPr>
            </w:pPr>
          </w:p>
          <w:p w14:paraId="1DA6A85A" w14:textId="5D1F4365" w:rsidR="00630A09" w:rsidRPr="00F02005" w:rsidRDefault="00F02005" w:rsidP="00F02005">
            <w:pPr>
              <w:jc w:val="center"/>
              <w:rPr>
                <w:rFonts w:ascii="Century Gothic" w:eastAsia="Century Gothic" w:hAnsi="Century Gothic" w:cs="Century Gothic"/>
                <w:sz w:val="22"/>
                <w:szCs w:val="22"/>
                <w:lang w:val="es-ES"/>
              </w:rPr>
            </w:pPr>
            <w:r w:rsidRPr="00F02005">
              <w:rPr>
                <w:rFonts w:ascii="Trebuchet MS" w:eastAsia="Trebuchet MS" w:hAnsi="Trebuchet MS" w:cs="Trebuchet MS"/>
                <w:b/>
                <w:sz w:val="22"/>
                <w:szCs w:val="22"/>
                <w:lang w:val="es-ES"/>
              </w:rPr>
              <w:t>Uso de sistemas de comunicación</w:t>
            </w:r>
            <w:r>
              <w:rPr>
                <w:rFonts w:ascii="Trebuchet MS" w:eastAsia="Trebuchet MS" w:hAnsi="Trebuchet MS" w:cs="Trebuchet MS"/>
                <w:b/>
                <w:sz w:val="22"/>
                <w:szCs w:val="22"/>
                <w:lang w:val="es-ES"/>
              </w:rPr>
              <w:t xml:space="preserve"> </w:t>
            </w:r>
            <w:r w:rsidRPr="00F02005">
              <w:rPr>
                <w:rFonts w:ascii="Trebuchet MS" w:eastAsia="Trebuchet MS" w:hAnsi="Trebuchet MS" w:cs="Trebuchet MS"/>
                <w:sz w:val="22"/>
                <w:szCs w:val="22"/>
                <w:lang w:val="es-ES"/>
              </w:rPr>
              <w:t xml:space="preserve">(conceptos clave: cuenta de usuario, </w:t>
            </w:r>
            <w:r>
              <w:rPr>
                <w:rFonts w:ascii="Trebuchet MS" w:eastAsia="Trebuchet MS" w:hAnsi="Trebuchet MS" w:cs="Trebuchet MS"/>
                <w:sz w:val="22"/>
                <w:szCs w:val="22"/>
                <w:lang w:val="es-ES"/>
              </w:rPr>
              <w:t>e-mail</w:t>
            </w:r>
            <w:r w:rsidRPr="00F02005">
              <w:rPr>
                <w:rFonts w:ascii="Trebuchet MS" w:eastAsia="Trebuchet MS" w:hAnsi="Trebuchet MS" w:cs="Trebuchet MS"/>
                <w:sz w:val="22"/>
                <w:szCs w:val="22"/>
                <w:lang w:val="es-ES"/>
              </w:rPr>
              <w:t>, Skype)</w:t>
            </w:r>
          </w:p>
        </w:tc>
      </w:tr>
      <w:tr w:rsidR="00630A09" w14:paraId="392B7EA3" w14:textId="77777777">
        <w:trPr>
          <w:trHeight w:val="400"/>
        </w:trPr>
        <w:tc>
          <w:tcPr>
            <w:tcW w:w="2910" w:type="dxa"/>
            <w:shd w:val="clear" w:color="auto" w:fill="auto"/>
            <w:tcMar>
              <w:top w:w="100" w:type="dxa"/>
              <w:left w:w="100" w:type="dxa"/>
              <w:bottom w:w="100" w:type="dxa"/>
              <w:right w:w="100" w:type="dxa"/>
            </w:tcMar>
          </w:tcPr>
          <w:p w14:paraId="05026ED6" w14:textId="6AF5FBD1"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1</w:t>
            </w:r>
          </w:p>
        </w:tc>
        <w:tc>
          <w:tcPr>
            <w:tcW w:w="3225" w:type="dxa"/>
            <w:shd w:val="clear" w:color="auto" w:fill="auto"/>
            <w:tcMar>
              <w:top w:w="100" w:type="dxa"/>
              <w:left w:w="100" w:type="dxa"/>
              <w:bottom w:w="100" w:type="dxa"/>
              <w:right w:w="100" w:type="dxa"/>
            </w:tcMar>
          </w:tcPr>
          <w:p w14:paraId="4962B273" w14:textId="23A0B8B3"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2</w:t>
            </w:r>
          </w:p>
        </w:tc>
        <w:tc>
          <w:tcPr>
            <w:tcW w:w="3675" w:type="dxa"/>
            <w:shd w:val="clear" w:color="auto" w:fill="auto"/>
            <w:tcMar>
              <w:top w:w="100" w:type="dxa"/>
              <w:left w:w="100" w:type="dxa"/>
              <w:bottom w:w="100" w:type="dxa"/>
              <w:right w:w="100" w:type="dxa"/>
            </w:tcMar>
          </w:tcPr>
          <w:p w14:paraId="6A64D425" w14:textId="16EC4AAB"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3</w:t>
            </w:r>
          </w:p>
        </w:tc>
      </w:tr>
      <w:tr w:rsidR="00630A09" w:rsidRPr="003407C9" w14:paraId="386559D6" w14:textId="77777777">
        <w:trPr>
          <w:trHeight w:val="400"/>
        </w:trPr>
        <w:tc>
          <w:tcPr>
            <w:tcW w:w="2910" w:type="dxa"/>
            <w:shd w:val="clear" w:color="auto" w:fill="auto"/>
            <w:tcMar>
              <w:top w:w="100" w:type="dxa"/>
              <w:left w:w="100" w:type="dxa"/>
              <w:bottom w:w="100" w:type="dxa"/>
              <w:right w:w="100" w:type="dxa"/>
            </w:tcMar>
          </w:tcPr>
          <w:p w14:paraId="59365718"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Sé lo que es una cuenta de usuario.</w:t>
            </w:r>
          </w:p>
          <w:p w14:paraId="14B81774"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Puedo usar una cuenta de usuario existente.</w:t>
            </w:r>
          </w:p>
          <w:p w14:paraId="7568678C"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Sé gestionar el correo electrónico (leer, responder, reenviar, escribir, adjuntar un fichero).</w:t>
            </w:r>
          </w:p>
          <w:p w14:paraId="3230FEB8" w14:textId="41595EB8" w:rsidR="00630A09" w:rsidRDefault="00F02005" w:rsidP="00F02005">
            <w:pPr>
              <w:spacing w:before="120" w:after="240"/>
              <w:rPr>
                <w:rFonts w:ascii="Trebuchet MS" w:eastAsia="Trebuchet MS" w:hAnsi="Trebuchet MS" w:cs="Trebuchet MS"/>
                <w:sz w:val="20"/>
                <w:szCs w:val="20"/>
              </w:rPr>
            </w:pPr>
            <w:r w:rsidRPr="00F02005">
              <w:rPr>
                <w:rFonts w:ascii="Trebuchet MS" w:eastAsia="Trebuchet MS" w:hAnsi="Trebuchet MS" w:cs="Trebuchet MS"/>
                <w:sz w:val="20"/>
                <w:szCs w:val="20"/>
                <w:lang w:val="es-ES"/>
              </w:rPr>
              <w:t>Sé usar Whatsapp.</w:t>
            </w:r>
          </w:p>
        </w:tc>
        <w:tc>
          <w:tcPr>
            <w:tcW w:w="3225" w:type="dxa"/>
            <w:shd w:val="clear" w:color="auto" w:fill="auto"/>
            <w:tcMar>
              <w:top w:w="100" w:type="dxa"/>
              <w:left w:w="100" w:type="dxa"/>
              <w:bottom w:w="100" w:type="dxa"/>
              <w:right w:w="100" w:type="dxa"/>
            </w:tcMar>
          </w:tcPr>
          <w:p w14:paraId="30513262"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Sé cómo crear una cuenta de usuario si lo necesito.</w:t>
            </w:r>
          </w:p>
          <w:p w14:paraId="3606B5D7"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 xml:space="preserve">Puedo usar programas para la comunicación (Google </w:t>
            </w:r>
            <w:proofErr w:type="spellStart"/>
            <w:r w:rsidRPr="00F02005">
              <w:rPr>
                <w:rFonts w:ascii="Trebuchet MS" w:eastAsia="Trebuchet MS" w:hAnsi="Trebuchet MS" w:cs="Trebuchet MS"/>
                <w:sz w:val="20"/>
                <w:szCs w:val="20"/>
                <w:lang w:val="es-ES"/>
              </w:rPr>
              <w:t>Meet</w:t>
            </w:r>
            <w:proofErr w:type="spellEnd"/>
            <w:r w:rsidRPr="00F02005">
              <w:rPr>
                <w:rFonts w:ascii="Trebuchet MS" w:eastAsia="Trebuchet MS" w:hAnsi="Trebuchet MS" w:cs="Trebuchet MS"/>
                <w:sz w:val="20"/>
                <w:szCs w:val="20"/>
                <w:lang w:val="es-ES"/>
              </w:rPr>
              <w:t>, Skype, Zoom)</w:t>
            </w:r>
          </w:p>
          <w:p w14:paraId="2FBCDB9A" w14:textId="3A7AC396" w:rsidR="00630A09"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Conozco las operaciones habituales de sistemas de videollamada (micrófono, cámara, chat, etc.)</w:t>
            </w:r>
          </w:p>
        </w:tc>
        <w:tc>
          <w:tcPr>
            <w:tcW w:w="3675" w:type="dxa"/>
            <w:shd w:val="clear" w:color="auto" w:fill="auto"/>
            <w:tcMar>
              <w:top w:w="100" w:type="dxa"/>
              <w:left w:w="100" w:type="dxa"/>
              <w:bottom w:w="100" w:type="dxa"/>
              <w:right w:w="100" w:type="dxa"/>
            </w:tcMar>
          </w:tcPr>
          <w:p w14:paraId="3BFE83B8" w14:textId="77777777"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Sé cómo gestionar una cuenta entre diferentes dispositivos.</w:t>
            </w:r>
          </w:p>
          <w:p w14:paraId="02205F0F" w14:textId="2E0FF213" w:rsidR="00F02005" w:rsidRPr="00F02005" w:rsidRDefault="00F02005" w:rsidP="00F02005">
            <w:pPr>
              <w:spacing w:before="120" w:after="240"/>
              <w:rPr>
                <w:rFonts w:ascii="Trebuchet MS" w:eastAsia="Trebuchet MS" w:hAnsi="Trebuchet MS" w:cs="Trebuchet MS"/>
                <w:sz w:val="20"/>
                <w:szCs w:val="20"/>
                <w:lang w:val="es-ES"/>
              </w:rPr>
            </w:pPr>
            <w:r w:rsidRPr="00F02005">
              <w:rPr>
                <w:rFonts w:ascii="Trebuchet MS" w:eastAsia="Trebuchet MS" w:hAnsi="Trebuchet MS" w:cs="Trebuchet MS"/>
                <w:sz w:val="20"/>
                <w:szCs w:val="20"/>
                <w:lang w:val="es-ES"/>
              </w:rPr>
              <w:t>Puedo usar de forma segura las redes sociales más generalistas (Facebook, Instagram…)</w:t>
            </w:r>
          </w:p>
          <w:p w14:paraId="1E5FA846" w14:textId="2042ED96" w:rsidR="00630A09" w:rsidRPr="00A51162" w:rsidRDefault="00F02005">
            <w:pPr>
              <w:widowControl w:val="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 xml:space="preserve">Sé cómo sincronizar cuentas </w:t>
            </w:r>
            <w:r w:rsidR="00A51162" w:rsidRPr="00A51162">
              <w:rPr>
                <w:rFonts w:ascii="Trebuchet MS" w:eastAsia="Trebuchet MS" w:hAnsi="Trebuchet MS" w:cs="Trebuchet MS"/>
                <w:sz w:val="20"/>
                <w:szCs w:val="20"/>
                <w:lang w:val="es-ES"/>
              </w:rPr>
              <w:t>y</w:t>
            </w:r>
            <w:r w:rsidR="00A51162">
              <w:rPr>
                <w:rFonts w:ascii="Trebuchet MS" w:eastAsia="Trebuchet MS" w:hAnsi="Trebuchet MS" w:cs="Trebuchet MS"/>
                <w:sz w:val="20"/>
                <w:szCs w:val="20"/>
                <w:lang w:val="es-ES"/>
              </w:rPr>
              <w:t xml:space="preserve"> servicios en la nube para gestionar copias de seguridad.</w:t>
            </w:r>
          </w:p>
          <w:p w14:paraId="56C7571A" w14:textId="00BA30C4" w:rsidR="00F02005" w:rsidRPr="003407C9" w:rsidRDefault="00F02005" w:rsidP="00F02005">
            <w:pPr>
              <w:spacing w:before="120" w:after="240"/>
              <w:rPr>
                <w:rFonts w:ascii="Trebuchet MS" w:eastAsia="Trebuchet MS" w:hAnsi="Trebuchet MS" w:cs="Trebuchet MS"/>
                <w:color w:val="222222"/>
                <w:sz w:val="20"/>
                <w:szCs w:val="20"/>
                <w:shd w:val="clear" w:color="auto" w:fill="FF9900"/>
                <w:lang w:val="es-ES"/>
              </w:rPr>
            </w:pPr>
          </w:p>
        </w:tc>
      </w:tr>
    </w:tbl>
    <w:p w14:paraId="233434F8" w14:textId="77777777" w:rsidR="00630A09" w:rsidRPr="003407C9" w:rsidRDefault="00630A09">
      <w:pPr>
        <w:spacing w:before="240" w:after="240"/>
        <w:jc w:val="both"/>
        <w:rPr>
          <w:rFonts w:ascii="Century Gothic" w:eastAsia="Century Gothic" w:hAnsi="Century Gothic" w:cs="Century Gothic"/>
          <w:color w:val="222222"/>
          <w:lang w:val="es-ES"/>
        </w:rPr>
      </w:pPr>
    </w:p>
    <w:p w14:paraId="24E0D9D9" w14:textId="77777777" w:rsidR="00630A09" w:rsidRPr="003407C9" w:rsidRDefault="00630A09">
      <w:pPr>
        <w:spacing w:before="240" w:after="240"/>
        <w:jc w:val="both"/>
        <w:rPr>
          <w:rFonts w:ascii="Century Gothic" w:eastAsia="Century Gothic" w:hAnsi="Century Gothic" w:cs="Century Gothic"/>
          <w:color w:val="222222"/>
          <w:lang w:val="es-ES"/>
        </w:rPr>
      </w:pPr>
    </w:p>
    <w:p w14:paraId="611225CF" w14:textId="77777777" w:rsidR="00630A09" w:rsidRPr="003407C9" w:rsidRDefault="00630A09">
      <w:pPr>
        <w:spacing w:before="240" w:after="240"/>
        <w:jc w:val="both"/>
        <w:rPr>
          <w:rFonts w:ascii="Century Gothic" w:eastAsia="Century Gothic" w:hAnsi="Century Gothic" w:cs="Century Gothic"/>
          <w:color w:val="222222"/>
          <w:lang w:val="es-ES"/>
        </w:rPr>
      </w:pPr>
    </w:p>
    <w:tbl>
      <w:tblPr>
        <w:tblStyle w:val="af7"/>
        <w:tblW w:w="9975" w:type="dxa"/>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3270"/>
        <w:gridCol w:w="3570"/>
      </w:tblGrid>
      <w:tr w:rsidR="00630A09" w14:paraId="35B69526" w14:textId="77777777">
        <w:trPr>
          <w:trHeight w:val="665"/>
        </w:trPr>
        <w:tc>
          <w:tcPr>
            <w:tcW w:w="9975" w:type="dxa"/>
            <w:gridSpan w:val="3"/>
            <w:shd w:val="clear" w:color="auto" w:fill="6AA84F"/>
            <w:tcMar>
              <w:top w:w="100" w:type="dxa"/>
              <w:left w:w="100" w:type="dxa"/>
              <w:bottom w:w="100" w:type="dxa"/>
              <w:right w:w="100" w:type="dxa"/>
            </w:tcMar>
          </w:tcPr>
          <w:p w14:paraId="10415716" w14:textId="005CAECC" w:rsidR="00630A09" w:rsidRDefault="00E666BB">
            <w:pPr>
              <w:spacing w:before="120" w:after="120" w:line="256" w:lineRule="auto"/>
              <w:jc w:val="center"/>
              <w:rPr>
                <w:rFonts w:ascii="Trebuchet MS" w:eastAsia="Trebuchet MS" w:hAnsi="Trebuchet MS" w:cs="Trebuchet MS"/>
                <w:b/>
                <w:color w:val="222222"/>
                <w:sz w:val="22"/>
                <w:szCs w:val="22"/>
              </w:rPr>
            </w:pPr>
            <w:r>
              <w:rPr>
                <w:rFonts w:ascii="Trebuchet MS" w:eastAsia="Trebuchet MS" w:hAnsi="Trebuchet MS" w:cs="Trebuchet MS"/>
                <w:b/>
                <w:sz w:val="22"/>
                <w:szCs w:val="22"/>
              </w:rPr>
              <w:lastRenderedPageBreak/>
              <w:t xml:space="preserve">3.   </w:t>
            </w:r>
            <w:r w:rsidR="00A51162">
              <w:rPr>
                <w:rFonts w:ascii="Trebuchet MS" w:eastAsia="Trebuchet MS" w:hAnsi="Trebuchet MS" w:cs="Trebuchet MS"/>
                <w:b/>
                <w:sz w:val="22"/>
                <w:szCs w:val="22"/>
              </w:rPr>
              <w:t>BÚSQUEDA DE INFORMACIÓN</w:t>
            </w:r>
          </w:p>
        </w:tc>
      </w:tr>
      <w:tr w:rsidR="00630A09" w:rsidRPr="003407C9" w14:paraId="543F0EDB" w14:textId="77777777">
        <w:trPr>
          <w:trHeight w:val="684"/>
        </w:trPr>
        <w:tc>
          <w:tcPr>
            <w:tcW w:w="9975" w:type="dxa"/>
            <w:gridSpan w:val="3"/>
            <w:shd w:val="clear" w:color="auto" w:fill="D9EAD3"/>
            <w:tcMar>
              <w:top w:w="100" w:type="dxa"/>
              <w:left w:w="100" w:type="dxa"/>
              <w:bottom w:w="100" w:type="dxa"/>
              <w:right w:w="100" w:type="dxa"/>
            </w:tcMar>
          </w:tcPr>
          <w:p w14:paraId="3884A873" w14:textId="32708DB7" w:rsidR="00630A09" w:rsidRPr="00A51162" w:rsidRDefault="00A51162" w:rsidP="00A51162">
            <w:pPr>
              <w:spacing w:before="120" w:after="120"/>
              <w:jc w:val="center"/>
              <w:rPr>
                <w:rFonts w:ascii="Trebuchet MS" w:eastAsia="Trebuchet MS" w:hAnsi="Trebuchet MS" w:cs="Trebuchet MS"/>
                <w:sz w:val="22"/>
                <w:szCs w:val="22"/>
                <w:lang w:val="es-ES"/>
              </w:rPr>
            </w:pPr>
            <w:r w:rsidRPr="00A51162">
              <w:rPr>
                <w:rFonts w:ascii="Trebuchet MS" w:eastAsia="Trebuchet MS" w:hAnsi="Trebuchet MS" w:cs="Trebuchet MS"/>
                <w:b/>
                <w:sz w:val="22"/>
                <w:szCs w:val="22"/>
                <w:lang w:val="es-ES"/>
              </w:rPr>
              <w:t>Buscar información</w:t>
            </w:r>
            <w:r>
              <w:rPr>
                <w:rFonts w:ascii="Trebuchet MS" w:eastAsia="Trebuchet MS" w:hAnsi="Trebuchet MS" w:cs="Trebuchet MS"/>
                <w:b/>
                <w:sz w:val="22"/>
                <w:szCs w:val="22"/>
                <w:lang w:val="es-ES"/>
              </w:rPr>
              <w:t xml:space="preserve"> </w:t>
            </w:r>
            <w:r w:rsidRPr="00A51162">
              <w:rPr>
                <w:rFonts w:ascii="Trebuchet MS" w:eastAsia="Trebuchet MS" w:hAnsi="Trebuchet MS" w:cs="Trebuchet MS"/>
                <w:sz w:val="22"/>
                <w:szCs w:val="22"/>
                <w:lang w:val="es-ES"/>
              </w:rPr>
              <w:t>(conceptos clave: búsqueda, mapas, traducciones)</w:t>
            </w:r>
          </w:p>
        </w:tc>
      </w:tr>
      <w:tr w:rsidR="00630A09" w14:paraId="05C05300" w14:textId="77777777">
        <w:trPr>
          <w:trHeight w:val="400"/>
        </w:trPr>
        <w:tc>
          <w:tcPr>
            <w:tcW w:w="3135" w:type="dxa"/>
            <w:shd w:val="clear" w:color="auto" w:fill="auto"/>
            <w:tcMar>
              <w:top w:w="100" w:type="dxa"/>
              <w:left w:w="100" w:type="dxa"/>
              <w:bottom w:w="100" w:type="dxa"/>
              <w:right w:w="100" w:type="dxa"/>
            </w:tcMar>
          </w:tcPr>
          <w:p w14:paraId="1229C18D" w14:textId="64AC9011"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1</w:t>
            </w:r>
          </w:p>
        </w:tc>
        <w:tc>
          <w:tcPr>
            <w:tcW w:w="3270" w:type="dxa"/>
            <w:shd w:val="clear" w:color="auto" w:fill="auto"/>
            <w:tcMar>
              <w:top w:w="100" w:type="dxa"/>
              <w:left w:w="100" w:type="dxa"/>
              <w:bottom w:w="100" w:type="dxa"/>
              <w:right w:w="100" w:type="dxa"/>
            </w:tcMar>
          </w:tcPr>
          <w:p w14:paraId="66F2F777" w14:textId="4314423F"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2</w:t>
            </w:r>
          </w:p>
        </w:tc>
        <w:tc>
          <w:tcPr>
            <w:tcW w:w="3570" w:type="dxa"/>
            <w:shd w:val="clear" w:color="auto" w:fill="auto"/>
            <w:tcMar>
              <w:top w:w="100" w:type="dxa"/>
              <w:left w:w="100" w:type="dxa"/>
              <w:bottom w:w="100" w:type="dxa"/>
              <w:right w:w="100" w:type="dxa"/>
            </w:tcMar>
          </w:tcPr>
          <w:p w14:paraId="120C87BF" w14:textId="52056F2F"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3</w:t>
            </w:r>
          </w:p>
        </w:tc>
      </w:tr>
      <w:tr w:rsidR="00630A09" w:rsidRPr="003407C9" w14:paraId="7F4E21AE" w14:textId="77777777">
        <w:trPr>
          <w:trHeight w:val="1856"/>
        </w:trPr>
        <w:tc>
          <w:tcPr>
            <w:tcW w:w="3135" w:type="dxa"/>
            <w:shd w:val="clear" w:color="auto" w:fill="auto"/>
            <w:tcMar>
              <w:top w:w="100" w:type="dxa"/>
              <w:left w:w="100" w:type="dxa"/>
              <w:bottom w:w="100" w:type="dxa"/>
              <w:right w:w="100" w:type="dxa"/>
            </w:tcMar>
          </w:tcPr>
          <w:p w14:paraId="4F41045B"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usar un buscador.</w:t>
            </w:r>
          </w:p>
          <w:p w14:paraId="0C50ED4E"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 xml:space="preserve">Puedo buscar información en Google </w:t>
            </w:r>
            <w:proofErr w:type="spellStart"/>
            <w:r w:rsidRPr="00A51162">
              <w:rPr>
                <w:rFonts w:ascii="Trebuchet MS" w:eastAsia="Trebuchet MS" w:hAnsi="Trebuchet MS" w:cs="Trebuchet MS"/>
                <w:sz w:val="20"/>
                <w:szCs w:val="20"/>
                <w:lang w:val="es-ES"/>
              </w:rPr>
              <w:t>Maps</w:t>
            </w:r>
            <w:proofErr w:type="spellEnd"/>
            <w:r w:rsidRPr="00A51162">
              <w:rPr>
                <w:rFonts w:ascii="Trebuchet MS" w:eastAsia="Trebuchet MS" w:hAnsi="Trebuchet MS" w:cs="Trebuchet MS"/>
                <w:sz w:val="20"/>
                <w:szCs w:val="20"/>
                <w:lang w:val="es-ES"/>
              </w:rPr>
              <w:t xml:space="preserve"> (o similar)</w:t>
            </w:r>
          </w:p>
          <w:p w14:paraId="17314B85" w14:textId="17AC7F70" w:rsidR="00630A09" w:rsidRDefault="00A51162" w:rsidP="00A51162">
            <w:pPr>
              <w:spacing w:before="120" w:after="240"/>
              <w:rPr>
                <w:rFonts w:ascii="Trebuchet MS" w:eastAsia="Trebuchet MS" w:hAnsi="Trebuchet MS" w:cs="Trebuchet MS"/>
                <w:sz w:val="20"/>
                <w:szCs w:val="20"/>
              </w:rPr>
            </w:pPr>
            <w:proofErr w:type="spellStart"/>
            <w:r w:rsidRPr="00A51162">
              <w:rPr>
                <w:rFonts w:ascii="Trebuchet MS" w:eastAsia="Trebuchet MS" w:hAnsi="Trebuchet MS" w:cs="Trebuchet MS"/>
                <w:sz w:val="20"/>
                <w:szCs w:val="20"/>
              </w:rPr>
              <w:t>Sé</w:t>
            </w:r>
            <w:proofErr w:type="spellEnd"/>
            <w:r w:rsidRPr="00A51162">
              <w:rPr>
                <w:rFonts w:ascii="Trebuchet MS" w:eastAsia="Trebuchet MS" w:hAnsi="Trebuchet MS" w:cs="Trebuchet MS"/>
                <w:sz w:val="20"/>
                <w:szCs w:val="20"/>
              </w:rPr>
              <w:t xml:space="preserve"> </w:t>
            </w:r>
            <w:proofErr w:type="spellStart"/>
            <w:r w:rsidRPr="00A51162">
              <w:rPr>
                <w:rFonts w:ascii="Trebuchet MS" w:eastAsia="Trebuchet MS" w:hAnsi="Trebuchet MS" w:cs="Trebuchet MS"/>
                <w:sz w:val="20"/>
                <w:szCs w:val="20"/>
              </w:rPr>
              <w:t>utilizar</w:t>
            </w:r>
            <w:proofErr w:type="spellEnd"/>
            <w:r w:rsidRPr="00A51162">
              <w:rPr>
                <w:rFonts w:ascii="Trebuchet MS" w:eastAsia="Trebuchet MS" w:hAnsi="Trebuchet MS" w:cs="Trebuchet MS"/>
                <w:sz w:val="20"/>
                <w:szCs w:val="20"/>
              </w:rPr>
              <w:t xml:space="preserve"> Google Translate.</w:t>
            </w:r>
          </w:p>
        </w:tc>
        <w:tc>
          <w:tcPr>
            <w:tcW w:w="3270" w:type="dxa"/>
            <w:shd w:val="clear" w:color="auto" w:fill="auto"/>
            <w:tcMar>
              <w:top w:w="100" w:type="dxa"/>
              <w:left w:w="100" w:type="dxa"/>
              <w:bottom w:w="100" w:type="dxa"/>
              <w:right w:w="100" w:type="dxa"/>
            </w:tcMar>
          </w:tcPr>
          <w:p w14:paraId="592ADE9E" w14:textId="4D81F7BB" w:rsidR="00630A09" w:rsidRPr="00A51162" w:rsidRDefault="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Puedo utilizar un navegador de internet y moverme por una página web.</w:t>
            </w:r>
          </w:p>
        </w:tc>
        <w:tc>
          <w:tcPr>
            <w:tcW w:w="3570" w:type="dxa"/>
            <w:shd w:val="clear" w:color="auto" w:fill="auto"/>
            <w:tcMar>
              <w:top w:w="100" w:type="dxa"/>
              <w:left w:w="100" w:type="dxa"/>
              <w:bottom w:w="100" w:type="dxa"/>
              <w:right w:w="100" w:type="dxa"/>
            </w:tcMar>
          </w:tcPr>
          <w:p w14:paraId="5552D541" w14:textId="77777777" w:rsidR="00A51162" w:rsidRPr="00A51162" w:rsidRDefault="00A51162" w:rsidP="00A51162">
            <w:pPr>
              <w:keepNext/>
              <w:pBdr>
                <w:top w:val="nil"/>
                <w:left w:val="nil"/>
                <w:bottom w:val="nil"/>
                <w:right w:val="nil"/>
                <w:between w:val="nil"/>
              </w:pBd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cómo crear un itinerario con múltiples paradas, grabarlo e imprimirlo.</w:t>
            </w:r>
          </w:p>
          <w:p w14:paraId="30EFEC6F" w14:textId="65CC094F" w:rsidR="00630A09" w:rsidRPr="00A51162" w:rsidRDefault="00A51162" w:rsidP="00A51162">
            <w:pPr>
              <w:keepNext/>
              <w:pBdr>
                <w:top w:val="nil"/>
                <w:left w:val="nil"/>
                <w:bottom w:val="nil"/>
                <w:right w:val="nil"/>
                <w:between w:val="nil"/>
              </w:pBdr>
              <w:spacing w:before="120" w:after="240"/>
              <w:rPr>
                <w:rFonts w:ascii="Trebuchet MS" w:eastAsia="Trebuchet MS" w:hAnsi="Trebuchet MS" w:cs="Trebuchet MS"/>
                <w:color w:val="222222"/>
                <w:sz w:val="20"/>
                <w:szCs w:val="20"/>
                <w:highlight w:val="yellow"/>
                <w:lang w:val="es-ES"/>
              </w:rPr>
            </w:pPr>
            <w:r w:rsidRPr="00A51162">
              <w:rPr>
                <w:rFonts w:ascii="Trebuchet MS" w:eastAsia="Trebuchet MS" w:hAnsi="Trebuchet MS" w:cs="Trebuchet MS"/>
                <w:sz w:val="20"/>
                <w:szCs w:val="20"/>
                <w:lang w:val="es-ES"/>
              </w:rPr>
              <w:t xml:space="preserve">Puedo evaluar informaciones veraces y usar fuentes fiables de contenido (noticias falsas o </w:t>
            </w:r>
            <w:r w:rsidRPr="003407C9">
              <w:rPr>
                <w:rFonts w:ascii="Trebuchet MS" w:eastAsia="Trebuchet MS" w:hAnsi="Trebuchet MS" w:cs="Trebuchet MS"/>
                <w:i/>
                <w:sz w:val="20"/>
                <w:szCs w:val="20"/>
                <w:lang w:val="es-ES"/>
              </w:rPr>
              <w:t>fake news</w:t>
            </w:r>
            <w:r w:rsidRPr="00A51162">
              <w:rPr>
                <w:rFonts w:ascii="Trebuchet MS" w:eastAsia="Trebuchet MS" w:hAnsi="Trebuchet MS" w:cs="Trebuchet MS"/>
                <w:sz w:val="20"/>
                <w:szCs w:val="20"/>
                <w:lang w:val="es-ES"/>
              </w:rPr>
              <w:t>).</w:t>
            </w:r>
          </w:p>
        </w:tc>
      </w:tr>
    </w:tbl>
    <w:p w14:paraId="736F1BBA" w14:textId="77777777" w:rsidR="00630A09" w:rsidRPr="00A51162" w:rsidRDefault="00630A09">
      <w:pPr>
        <w:jc w:val="both"/>
        <w:rPr>
          <w:rFonts w:ascii="Century Gothic" w:eastAsia="Century Gothic" w:hAnsi="Century Gothic" w:cs="Century Gothic"/>
          <w:color w:val="222222"/>
          <w:lang w:val="es-ES"/>
        </w:rPr>
      </w:pPr>
    </w:p>
    <w:p w14:paraId="088790CE" w14:textId="77777777" w:rsidR="00630A09" w:rsidRPr="00A51162" w:rsidRDefault="00630A09">
      <w:pPr>
        <w:jc w:val="both"/>
        <w:rPr>
          <w:rFonts w:ascii="Century Gothic" w:eastAsia="Century Gothic" w:hAnsi="Century Gothic" w:cs="Century Gothic"/>
          <w:color w:val="222222"/>
          <w:lang w:val="es-ES"/>
        </w:rPr>
      </w:pPr>
    </w:p>
    <w:tbl>
      <w:tblPr>
        <w:tblStyle w:val="af8"/>
        <w:tblW w:w="1003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3360"/>
        <w:gridCol w:w="3615"/>
      </w:tblGrid>
      <w:tr w:rsidR="00630A09" w14:paraId="2A1C5FF1" w14:textId="77777777">
        <w:trPr>
          <w:trHeight w:val="400"/>
        </w:trPr>
        <w:tc>
          <w:tcPr>
            <w:tcW w:w="10035" w:type="dxa"/>
            <w:gridSpan w:val="3"/>
            <w:shd w:val="clear" w:color="auto" w:fill="6AA84F"/>
            <w:tcMar>
              <w:top w:w="100" w:type="dxa"/>
              <w:left w:w="100" w:type="dxa"/>
              <w:bottom w:w="100" w:type="dxa"/>
              <w:right w:w="100" w:type="dxa"/>
            </w:tcMar>
          </w:tcPr>
          <w:p w14:paraId="53CAE768" w14:textId="12F822DD" w:rsidR="00630A09" w:rsidRDefault="00E666BB">
            <w:pPr>
              <w:spacing w:before="120" w:after="120" w:line="256" w:lineRule="auto"/>
              <w:ind w:left="840" w:hanging="280"/>
              <w:jc w:val="center"/>
              <w:rPr>
                <w:rFonts w:ascii="Trebuchet MS" w:eastAsia="Trebuchet MS" w:hAnsi="Trebuchet MS" w:cs="Trebuchet MS"/>
                <w:b/>
                <w:sz w:val="22"/>
                <w:szCs w:val="22"/>
              </w:rPr>
            </w:pPr>
            <w:r>
              <w:rPr>
                <w:rFonts w:ascii="Trebuchet MS" w:eastAsia="Trebuchet MS" w:hAnsi="Trebuchet MS" w:cs="Trebuchet MS"/>
                <w:b/>
                <w:sz w:val="22"/>
                <w:szCs w:val="22"/>
              </w:rPr>
              <w:t xml:space="preserve">4.   </w:t>
            </w:r>
            <w:r w:rsidR="00A51162">
              <w:rPr>
                <w:rFonts w:ascii="Trebuchet MS" w:eastAsia="Trebuchet MS" w:hAnsi="Trebuchet MS" w:cs="Trebuchet MS"/>
                <w:b/>
                <w:sz w:val="22"/>
                <w:szCs w:val="22"/>
              </w:rPr>
              <w:t>CREACIÓN DE CONTENIDO</w:t>
            </w:r>
          </w:p>
        </w:tc>
      </w:tr>
      <w:tr w:rsidR="00630A09" w:rsidRPr="003407C9" w14:paraId="222774F4" w14:textId="77777777">
        <w:trPr>
          <w:trHeight w:val="455"/>
        </w:trPr>
        <w:tc>
          <w:tcPr>
            <w:tcW w:w="10035" w:type="dxa"/>
            <w:gridSpan w:val="3"/>
            <w:shd w:val="clear" w:color="auto" w:fill="D9EAD3"/>
            <w:tcMar>
              <w:top w:w="100" w:type="dxa"/>
              <w:left w:w="100" w:type="dxa"/>
              <w:bottom w:w="100" w:type="dxa"/>
              <w:right w:w="100" w:type="dxa"/>
            </w:tcMar>
          </w:tcPr>
          <w:p w14:paraId="1D996E41" w14:textId="17773791" w:rsidR="00630A09" w:rsidRPr="00A51162" w:rsidRDefault="00A51162" w:rsidP="00A51162">
            <w:pPr>
              <w:spacing w:before="120" w:after="120"/>
              <w:jc w:val="center"/>
              <w:rPr>
                <w:rFonts w:ascii="Trebuchet MS" w:eastAsia="Trebuchet MS" w:hAnsi="Trebuchet MS" w:cs="Trebuchet MS"/>
                <w:b/>
                <w:sz w:val="22"/>
                <w:szCs w:val="22"/>
                <w:lang w:val="es-ES"/>
              </w:rPr>
            </w:pPr>
            <w:r w:rsidRPr="00CB2526">
              <w:rPr>
                <w:b/>
                <w:lang w:val="es-ES"/>
              </w:rPr>
              <w:t>Crear contenidos</w:t>
            </w:r>
            <w:r>
              <w:rPr>
                <w:b/>
                <w:lang w:val="es-ES"/>
              </w:rPr>
              <w:t xml:space="preserve"> </w:t>
            </w:r>
            <w:r w:rsidRPr="00CB2526">
              <w:rPr>
                <w:lang w:val="es-ES"/>
              </w:rPr>
              <w:t xml:space="preserve">(conceptos clave: </w:t>
            </w:r>
            <w:r>
              <w:rPr>
                <w:lang w:val="es-ES"/>
              </w:rPr>
              <w:t>DOCX, PDF</w:t>
            </w:r>
            <w:r w:rsidRPr="00CB2526">
              <w:rPr>
                <w:lang w:val="es-ES"/>
              </w:rPr>
              <w:t xml:space="preserve">, </w:t>
            </w:r>
            <w:r>
              <w:rPr>
                <w:lang w:val="es-ES"/>
              </w:rPr>
              <w:t>XLSX</w:t>
            </w:r>
            <w:r w:rsidRPr="00CB2526">
              <w:rPr>
                <w:lang w:val="es-ES"/>
              </w:rPr>
              <w:t xml:space="preserve">, </w:t>
            </w:r>
            <w:r>
              <w:rPr>
                <w:lang w:val="es-ES"/>
              </w:rPr>
              <w:t>JPG</w:t>
            </w:r>
            <w:r w:rsidRPr="00CB2526">
              <w:rPr>
                <w:lang w:val="es-ES"/>
              </w:rPr>
              <w:t>)</w:t>
            </w:r>
          </w:p>
        </w:tc>
      </w:tr>
      <w:tr w:rsidR="00630A09" w14:paraId="3D955CBD" w14:textId="77777777">
        <w:trPr>
          <w:trHeight w:val="350"/>
        </w:trPr>
        <w:tc>
          <w:tcPr>
            <w:tcW w:w="3060" w:type="dxa"/>
            <w:shd w:val="clear" w:color="auto" w:fill="auto"/>
            <w:tcMar>
              <w:top w:w="100" w:type="dxa"/>
              <w:left w:w="100" w:type="dxa"/>
              <w:bottom w:w="100" w:type="dxa"/>
              <w:right w:w="100" w:type="dxa"/>
            </w:tcMar>
          </w:tcPr>
          <w:p w14:paraId="5EBE771A" w14:textId="1D6528CC"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1</w:t>
            </w:r>
          </w:p>
        </w:tc>
        <w:tc>
          <w:tcPr>
            <w:tcW w:w="3360" w:type="dxa"/>
            <w:shd w:val="clear" w:color="auto" w:fill="auto"/>
            <w:tcMar>
              <w:top w:w="100" w:type="dxa"/>
              <w:left w:w="100" w:type="dxa"/>
              <w:bottom w:w="100" w:type="dxa"/>
              <w:right w:w="100" w:type="dxa"/>
            </w:tcMar>
          </w:tcPr>
          <w:p w14:paraId="4BEBFEB4" w14:textId="1E134E6D"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2</w:t>
            </w:r>
          </w:p>
        </w:tc>
        <w:tc>
          <w:tcPr>
            <w:tcW w:w="3615" w:type="dxa"/>
            <w:shd w:val="clear" w:color="auto" w:fill="auto"/>
            <w:tcMar>
              <w:top w:w="100" w:type="dxa"/>
              <w:left w:w="100" w:type="dxa"/>
              <w:bottom w:w="100" w:type="dxa"/>
              <w:right w:w="100" w:type="dxa"/>
            </w:tcMar>
          </w:tcPr>
          <w:p w14:paraId="37972C90" w14:textId="1E5F415C"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3</w:t>
            </w:r>
          </w:p>
        </w:tc>
      </w:tr>
      <w:tr w:rsidR="00630A09" w:rsidRPr="003407C9" w14:paraId="10830433" w14:textId="77777777">
        <w:trPr>
          <w:trHeight w:val="400"/>
        </w:trPr>
        <w:tc>
          <w:tcPr>
            <w:tcW w:w="3060" w:type="dxa"/>
            <w:shd w:val="clear" w:color="auto" w:fill="auto"/>
            <w:tcMar>
              <w:top w:w="100" w:type="dxa"/>
              <w:left w:w="100" w:type="dxa"/>
              <w:bottom w:w="100" w:type="dxa"/>
              <w:right w:w="100" w:type="dxa"/>
            </w:tcMar>
          </w:tcPr>
          <w:p w14:paraId="167E7A0D"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Puedo crear un nuevo fichero y guardarlo usando Microsoft Word, Documentos de Google, LibreOffice o programas similares.</w:t>
            </w:r>
          </w:p>
          <w:p w14:paraId="0D1D09E3"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cómo recuperar ficheros existentes.</w:t>
            </w:r>
          </w:p>
          <w:p w14:paraId="2E10EFAE"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Puedo crear un fichero de texto sencillo utilizando un modelo guía (por ejemplo, mi currículum vitae).</w:t>
            </w:r>
          </w:p>
          <w:p w14:paraId="62EF127C" w14:textId="5AC7B21D" w:rsidR="00630A09"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cómo introducir información de texto o numérica en una hoja de cálculo usando Microsoft Excel, LibreOffice Calc o similares.</w:t>
            </w:r>
          </w:p>
        </w:tc>
        <w:tc>
          <w:tcPr>
            <w:tcW w:w="3360" w:type="dxa"/>
            <w:shd w:val="clear" w:color="auto" w:fill="auto"/>
            <w:tcMar>
              <w:top w:w="100" w:type="dxa"/>
              <w:left w:w="100" w:type="dxa"/>
              <w:bottom w:w="100" w:type="dxa"/>
              <w:right w:w="100" w:type="dxa"/>
            </w:tcMar>
          </w:tcPr>
          <w:p w14:paraId="3EA833B0"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Conozco los principales tipos de fichero y sé cómo elegir el apropiado en cada caso (</w:t>
            </w:r>
            <w:proofErr w:type="spellStart"/>
            <w:r w:rsidRPr="00A51162">
              <w:rPr>
                <w:rFonts w:ascii="Trebuchet MS" w:eastAsia="Trebuchet MS" w:hAnsi="Trebuchet MS" w:cs="Trebuchet MS"/>
                <w:sz w:val="20"/>
                <w:szCs w:val="20"/>
                <w:lang w:val="es-ES"/>
              </w:rPr>
              <w:t>docx</w:t>
            </w:r>
            <w:proofErr w:type="spellEnd"/>
            <w:r w:rsidRPr="00A51162">
              <w:rPr>
                <w:rFonts w:ascii="Trebuchet MS" w:eastAsia="Trebuchet MS" w:hAnsi="Trebuchet MS" w:cs="Trebuchet MS"/>
                <w:sz w:val="20"/>
                <w:szCs w:val="20"/>
                <w:lang w:val="es-ES"/>
              </w:rPr>
              <w:t xml:space="preserve">, PDF, </w:t>
            </w:r>
            <w:proofErr w:type="spellStart"/>
            <w:r w:rsidRPr="00A51162">
              <w:rPr>
                <w:rFonts w:ascii="Trebuchet MS" w:eastAsia="Trebuchet MS" w:hAnsi="Trebuchet MS" w:cs="Trebuchet MS"/>
                <w:sz w:val="20"/>
                <w:szCs w:val="20"/>
                <w:lang w:val="es-ES"/>
              </w:rPr>
              <w:t>xlsx</w:t>
            </w:r>
            <w:proofErr w:type="spellEnd"/>
            <w:r w:rsidRPr="00A51162">
              <w:rPr>
                <w:rFonts w:ascii="Trebuchet MS" w:eastAsia="Trebuchet MS" w:hAnsi="Trebuchet MS" w:cs="Trebuchet MS"/>
                <w:sz w:val="20"/>
                <w:szCs w:val="20"/>
                <w:lang w:val="es-ES"/>
              </w:rPr>
              <w:t xml:space="preserve">, </w:t>
            </w:r>
            <w:proofErr w:type="spellStart"/>
            <w:r w:rsidRPr="00A51162">
              <w:rPr>
                <w:rFonts w:ascii="Trebuchet MS" w:eastAsia="Trebuchet MS" w:hAnsi="Trebuchet MS" w:cs="Trebuchet MS"/>
                <w:sz w:val="20"/>
                <w:szCs w:val="20"/>
                <w:lang w:val="es-ES"/>
              </w:rPr>
              <w:t>jpg</w:t>
            </w:r>
            <w:proofErr w:type="spellEnd"/>
            <w:r w:rsidRPr="00A51162">
              <w:rPr>
                <w:rFonts w:ascii="Trebuchet MS" w:eastAsia="Trebuchet MS" w:hAnsi="Trebuchet MS" w:cs="Trebuchet MS"/>
                <w:sz w:val="20"/>
                <w:szCs w:val="20"/>
                <w:lang w:val="es-ES"/>
              </w:rPr>
              <w:t>, mp3).</w:t>
            </w:r>
          </w:p>
          <w:p w14:paraId="55D3C280"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 xml:space="preserve">Estoy familiarizado con los fundamentos del procesamiento de texto (disposición, copiar, pegar, guardar como, imprimir) usando Microsoft Word, Documentos de Google, </w:t>
            </w:r>
            <w:proofErr w:type="spellStart"/>
            <w:r w:rsidRPr="00A51162">
              <w:rPr>
                <w:rFonts w:ascii="Trebuchet MS" w:eastAsia="Trebuchet MS" w:hAnsi="Trebuchet MS" w:cs="Trebuchet MS"/>
                <w:sz w:val="20"/>
                <w:szCs w:val="20"/>
                <w:lang w:val="es-ES"/>
              </w:rPr>
              <w:t>LibreOffice</w:t>
            </w:r>
            <w:proofErr w:type="spellEnd"/>
            <w:r w:rsidRPr="00A51162">
              <w:rPr>
                <w:rFonts w:ascii="Trebuchet MS" w:eastAsia="Trebuchet MS" w:hAnsi="Trebuchet MS" w:cs="Trebuchet MS"/>
                <w:sz w:val="20"/>
                <w:szCs w:val="20"/>
                <w:lang w:val="es-ES"/>
              </w:rPr>
              <w:t xml:space="preserve"> </w:t>
            </w:r>
            <w:proofErr w:type="spellStart"/>
            <w:r w:rsidRPr="00A51162">
              <w:rPr>
                <w:rFonts w:ascii="Trebuchet MS" w:eastAsia="Trebuchet MS" w:hAnsi="Trebuchet MS" w:cs="Trebuchet MS"/>
                <w:sz w:val="20"/>
                <w:szCs w:val="20"/>
                <w:lang w:val="es-ES"/>
              </w:rPr>
              <w:t>Writer</w:t>
            </w:r>
            <w:proofErr w:type="spellEnd"/>
            <w:r w:rsidRPr="00A51162">
              <w:rPr>
                <w:rFonts w:ascii="Trebuchet MS" w:eastAsia="Trebuchet MS" w:hAnsi="Trebuchet MS" w:cs="Trebuchet MS"/>
                <w:sz w:val="20"/>
                <w:szCs w:val="20"/>
                <w:lang w:val="es-ES"/>
              </w:rPr>
              <w:t xml:space="preserve"> o similar.</w:t>
            </w:r>
          </w:p>
          <w:p w14:paraId="597E025E" w14:textId="37D980FE" w:rsidR="00630A09" w:rsidRPr="00A51162" w:rsidRDefault="00A51162" w:rsidP="00A51162">
            <w:pPr>
              <w:spacing w:before="120" w:after="240"/>
              <w:rPr>
                <w:rFonts w:ascii="Trebuchet MS" w:eastAsia="Trebuchet MS" w:hAnsi="Trebuchet MS" w:cs="Trebuchet MS"/>
                <w:sz w:val="20"/>
                <w:szCs w:val="20"/>
                <w:highlight w:val="white"/>
                <w:lang w:val="es-ES"/>
              </w:rPr>
            </w:pPr>
            <w:r w:rsidRPr="00A51162">
              <w:rPr>
                <w:rFonts w:ascii="Trebuchet MS" w:eastAsia="Trebuchet MS" w:hAnsi="Trebuchet MS" w:cs="Trebuchet MS"/>
                <w:sz w:val="20"/>
                <w:szCs w:val="20"/>
                <w:lang w:val="es-ES"/>
              </w:rPr>
              <w:t>Conozco los fundamentos del uso de hojas de cálculo (formato de celda, funciones principales, tipos de datos, copiar y mover información).</w:t>
            </w:r>
          </w:p>
        </w:tc>
        <w:tc>
          <w:tcPr>
            <w:tcW w:w="3615" w:type="dxa"/>
            <w:shd w:val="clear" w:color="auto" w:fill="auto"/>
            <w:tcMar>
              <w:top w:w="100" w:type="dxa"/>
              <w:left w:w="100" w:type="dxa"/>
              <w:bottom w:w="100" w:type="dxa"/>
              <w:right w:w="100" w:type="dxa"/>
            </w:tcMar>
          </w:tcPr>
          <w:p w14:paraId="1A7D7A2E" w14:textId="77777777" w:rsidR="00A51162" w:rsidRPr="00A51162" w:rsidRDefault="00A51162" w:rsidP="00A51162">
            <w:pPr>
              <w:spacing w:before="24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cómo crear una hoja de cálculo sencilla en Microsoft Excel, LibreOffice Calc o similar con funciones básicas (un horario o una tabla de control de gastos, por ejemplo).</w:t>
            </w:r>
          </w:p>
          <w:p w14:paraId="1AC99C7F" w14:textId="77777777" w:rsid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Puedo crear un fichero PDF directamente a partir de diferentes herramientas (página web, Microsoft Word, Documentos de Google, Microsoft Excel o similar)</w:t>
            </w:r>
          </w:p>
          <w:p w14:paraId="71EF9DBB" w14:textId="6779D231" w:rsidR="00630A09"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Puedo convertir un fichero a</w:t>
            </w:r>
            <w:r>
              <w:rPr>
                <w:rFonts w:ascii="Trebuchet MS" w:eastAsia="Trebuchet MS" w:hAnsi="Trebuchet MS" w:cs="Trebuchet MS"/>
                <w:sz w:val="20"/>
                <w:szCs w:val="20"/>
                <w:lang w:val="es-ES"/>
              </w:rPr>
              <w:t xml:space="preserve"> otro formato (ejemplo: pasar un fichero Word a PDF).</w:t>
            </w:r>
          </w:p>
        </w:tc>
      </w:tr>
    </w:tbl>
    <w:p w14:paraId="0D44D659" w14:textId="77777777" w:rsidR="00630A09" w:rsidRPr="003407C9" w:rsidRDefault="00630A09">
      <w:pPr>
        <w:jc w:val="both"/>
        <w:rPr>
          <w:rFonts w:ascii="Century Gothic" w:eastAsia="Century Gothic" w:hAnsi="Century Gothic" w:cs="Century Gothic"/>
          <w:color w:val="222222"/>
          <w:lang w:val="es-ES"/>
        </w:rPr>
      </w:pPr>
    </w:p>
    <w:p w14:paraId="24DFC231" w14:textId="77777777" w:rsidR="00630A09" w:rsidRPr="003407C9" w:rsidRDefault="00630A09">
      <w:pPr>
        <w:jc w:val="both"/>
        <w:rPr>
          <w:rFonts w:ascii="Century Gothic" w:eastAsia="Century Gothic" w:hAnsi="Century Gothic" w:cs="Century Gothic"/>
          <w:color w:val="222222"/>
          <w:lang w:val="es-ES"/>
        </w:rPr>
      </w:pPr>
    </w:p>
    <w:p w14:paraId="37298B92" w14:textId="77777777" w:rsidR="00630A09" w:rsidRPr="003407C9" w:rsidRDefault="00630A09">
      <w:pPr>
        <w:jc w:val="both"/>
        <w:rPr>
          <w:rFonts w:ascii="Century Gothic" w:eastAsia="Century Gothic" w:hAnsi="Century Gothic" w:cs="Century Gothic"/>
          <w:color w:val="222222"/>
          <w:lang w:val="es-ES"/>
        </w:rPr>
      </w:pPr>
    </w:p>
    <w:p w14:paraId="4FDC3B9A" w14:textId="77777777" w:rsidR="00630A09" w:rsidRPr="003407C9" w:rsidRDefault="00630A09">
      <w:pPr>
        <w:jc w:val="both"/>
        <w:rPr>
          <w:rFonts w:ascii="Century Gothic" w:eastAsia="Century Gothic" w:hAnsi="Century Gothic" w:cs="Century Gothic"/>
          <w:color w:val="222222"/>
          <w:lang w:val="es-ES"/>
        </w:rPr>
      </w:pPr>
    </w:p>
    <w:p w14:paraId="4EE75B6F" w14:textId="77777777" w:rsidR="00630A09" w:rsidRPr="003407C9" w:rsidRDefault="00630A09">
      <w:pPr>
        <w:jc w:val="both"/>
        <w:rPr>
          <w:rFonts w:ascii="Century Gothic" w:eastAsia="Century Gothic" w:hAnsi="Century Gothic" w:cs="Century Gothic"/>
          <w:color w:val="222222"/>
          <w:lang w:val="es-ES"/>
        </w:rPr>
      </w:pPr>
    </w:p>
    <w:tbl>
      <w:tblPr>
        <w:tblStyle w:val="af9"/>
        <w:tblW w:w="1006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225"/>
        <w:gridCol w:w="3720"/>
      </w:tblGrid>
      <w:tr w:rsidR="00630A09" w14:paraId="7F0059A8" w14:textId="77777777">
        <w:trPr>
          <w:trHeight w:val="400"/>
        </w:trPr>
        <w:tc>
          <w:tcPr>
            <w:tcW w:w="10065" w:type="dxa"/>
            <w:gridSpan w:val="3"/>
            <w:shd w:val="clear" w:color="auto" w:fill="6AA84F"/>
            <w:tcMar>
              <w:top w:w="100" w:type="dxa"/>
              <w:left w:w="100" w:type="dxa"/>
              <w:bottom w:w="100" w:type="dxa"/>
              <w:right w:w="100" w:type="dxa"/>
            </w:tcMar>
          </w:tcPr>
          <w:p w14:paraId="1CAB9F06" w14:textId="2B4B7C25" w:rsidR="00630A09" w:rsidRDefault="00E666BB">
            <w:pPr>
              <w:spacing w:before="120" w:after="120" w:line="256" w:lineRule="auto"/>
              <w:ind w:left="840" w:hanging="280"/>
              <w:jc w:val="center"/>
              <w:rPr>
                <w:rFonts w:ascii="Trebuchet MS" w:eastAsia="Trebuchet MS" w:hAnsi="Trebuchet MS" w:cs="Trebuchet MS"/>
                <w:b/>
                <w:sz w:val="22"/>
                <w:szCs w:val="22"/>
                <w:shd w:val="clear" w:color="auto" w:fill="6AA84F"/>
              </w:rPr>
            </w:pPr>
            <w:r>
              <w:rPr>
                <w:rFonts w:ascii="Trebuchet MS" w:eastAsia="Trebuchet MS" w:hAnsi="Trebuchet MS" w:cs="Trebuchet MS"/>
                <w:b/>
                <w:sz w:val="22"/>
                <w:szCs w:val="22"/>
                <w:shd w:val="clear" w:color="auto" w:fill="6AA84F"/>
              </w:rPr>
              <w:lastRenderedPageBreak/>
              <w:t xml:space="preserve">5.   </w:t>
            </w:r>
            <w:r w:rsidR="00A51162">
              <w:rPr>
                <w:rFonts w:ascii="Trebuchet MS" w:eastAsia="Trebuchet MS" w:hAnsi="Trebuchet MS" w:cs="Trebuchet MS"/>
                <w:b/>
                <w:sz w:val="22"/>
                <w:szCs w:val="22"/>
                <w:shd w:val="clear" w:color="auto" w:fill="6AA84F"/>
              </w:rPr>
              <w:t>GESTIÓN DE FICHEROS</w:t>
            </w:r>
          </w:p>
        </w:tc>
      </w:tr>
      <w:tr w:rsidR="00630A09" w:rsidRPr="003407C9" w14:paraId="7FDCC94D" w14:textId="77777777">
        <w:trPr>
          <w:trHeight w:val="415"/>
        </w:trPr>
        <w:tc>
          <w:tcPr>
            <w:tcW w:w="10065" w:type="dxa"/>
            <w:gridSpan w:val="3"/>
            <w:shd w:val="clear" w:color="auto" w:fill="D9EAD3"/>
            <w:tcMar>
              <w:top w:w="100" w:type="dxa"/>
              <w:left w:w="100" w:type="dxa"/>
              <w:bottom w:w="100" w:type="dxa"/>
              <w:right w:w="100" w:type="dxa"/>
            </w:tcMar>
          </w:tcPr>
          <w:p w14:paraId="4B7C6FE0" w14:textId="048F0A22" w:rsidR="00630A09" w:rsidRPr="00A51162" w:rsidRDefault="00A51162" w:rsidP="00A51162">
            <w:pPr>
              <w:spacing w:before="120" w:after="120"/>
              <w:jc w:val="center"/>
              <w:rPr>
                <w:rFonts w:ascii="Trebuchet MS" w:eastAsia="Trebuchet MS" w:hAnsi="Trebuchet MS" w:cs="Trebuchet MS"/>
                <w:b/>
                <w:sz w:val="22"/>
                <w:szCs w:val="22"/>
                <w:lang w:val="es-ES"/>
              </w:rPr>
            </w:pPr>
            <w:r w:rsidRPr="00A51162">
              <w:rPr>
                <w:rFonts w:ascii="Trebuchet MS" w:eastAsia="Trebuchet MS" w:hAnsi="Trebuchet MS" w:cs="Trebuchet MS"/>
                <w:b/>
                <w:sz w:val="22"/>
                <w:szCs w:val="22"/>
                <w:lang w:val="es-ES"/>
              </w:rPr>
              <w:t>Gestionar ficheros</w:t>
            </w:r>
            <w:r>
              <w:rPr>
                <w:rFonts w:ascii="Trebuchet MS" w:eastAsia="Trebuchet MS" w:hAnsi="Trebuchet MS" w:cs="Trebuchet MS"/>
                <w:b/>
                <w:sz w:val="22"/>
                <w:szCs w:val="22"/>
                <w:lang w:val="es-ES"/>
              </w:rPr>
              <w:t xml:space="preserve"> </w:t>
            </w:r>
            <w:r w:rsidRPr="00A51162">
              <w:rPr>
                <w:rFonts w:ascii="Trebuchet MS" w:eastAsia="Trebuchet MS" w:hAnsi="Trebuchet MS" w:cs="Trebuchet MS"/>
                <w:sz w:val="22"/>
                <w:szCs w:val="22"/>
                <w:lang w:val="es-ES"/>
              </w:rPr>
              <w:t>(conceptos clave: USB, nube)</w:t>
            </w:r>
          </w:p>
        </w:tc>
      </w:tr>
      <w:tr w:rsidR="00630A09" w14:paraId="0FFD1125" w14:textId="77777777">
        <w:trPr>
          <w:trHeight w:val="400"/>
        </w:trPr>
        <w:tc>
          <w:tcPr>
            <w:tcW w:w="3120" w:type="dxa"/>
            <w:shd w:val="clear" w:color="auto" w:fill="auto"/>
            <w:tcMar>
              <w:top w:w="100" w:type="dxa"/>
              <w:left w:w="100" w:type="dxa"/>
              <w:bottom w:w="100" w:type="dxa"/>
              <w:right w:w="100" w:type="dxa"/>
            </w:tcMar>
          </w:tcPr>
          <w:p w14:paraId="54238283" w14:textId="01D13C60"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1</w:t>
            </w:r>
          </w:p>
        </w:tc>
        <w:tc>
          <w:tcPr>
            <w:tcW w:w="3225" w:type="dxa"/>
            <w:shd w:val="clear" w:color="auto" w:fill="auto"/>
            <w:tcMar>
              <w:top w:w="100" w:type="dxa"/>
              <w:left w:w="100" w:type="dxa"/>
              <w:bottom w:w="100" w:type="dxa"/>
              <w:right w:w="100" w:type="dxa"/>
            </w:tcMar>
          </w:tcPr>
          <w:p w14:paraId="7152B906" w14:textId="573C84B5"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2</w:t>
            </w:r>
          </w:p>
        </w:tc>
        <w:tc>
          <w:tcPr>
            <w:tcW w:w="3720" w:type="dxa"/>
            <w:shd w:val="clear" w:color="auto" w:fill="auto"/>
            <w:tcMar>
              <w:top w:w="100" w:type="dxa"/>
              <w:left w:w="100" w:type="dxa"/>
              <w:bottom w:w="100" w:type="dxa"/>
              <w:right w:w="100" w:type="dxa"/>
            </w:tcMar>
          </w:tcPr>
          <w:p w14:paraId="0D91086E" w14:textId="0E986BBC"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3</w:t>
            </w:r>
          </w:p>
        </w:tc>
      </w:tr>
      <w:tr w:rsidR="00630A09" w:rsidRPr="003407C9" w14:paraId="02B4FE88" w14:textId="77777777">
        <w:trPr>
          <w:trHeight w:val="400"/>
        </w:trPr>
        <w:tc>
          <w:tcPr>
            <w:tcW w:w="3120" w:type="dxa"/>
            <w:shd w:val="clear" w:color="auto" w:fill="auto"/>
            <w:tcMar>
              <w:top w:w="100" w:type="dxa"/>
              <w:left w:w="100" w:type="dxa"/>
              <w:bottom w:w="100" w:type="dxa"/>
              <w:right w:w="100" w:type="dxa"/>
            </w:tcMar>
          </w:tcPr>
          <w:p w14:paraId="34986455"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cómo guardar datos en un ordenador, un dispositivo móvil o una memoria externa como un pendrive USB.</w:t>
            </w:r>
          </w:p>
          <w:p w14:paraId="3B4EE4FF" w14:textId="554DE061" w:rsidR="00630A09"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Entiendo el funcionamiento de los dispositivos de almacenamiento y sus capacidades.</w:t>
            </w:r>
          </w:p>
        </w:tc>
        <w:tc>
          <w:tcPr>
            <w:tcW w:w="3225" w:type="dxa"/>
            <w:shd w:val="clear" w:color="auto" w:fill="auto"/>
            <w:tcMar>
              <w:top w:w="100" w:type="dxa"/>
              <w:left w:w="100" w:type="dxa"/>
              <w:bottom w:w="100" w:type="dxa"/>
              <w:right w:w="100" w:type="dxa"/>
            </w:tcMar>
          </w:tcPr>
          <w:p w14:paraId="73951961"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Conozco las principales unidades de medida de información digital (KB, MB, GB y TB).</w:t>
            </w:r>
          </w:p>
          <w:p w14:paraId="39FB85A4"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cómo hacer una copia de seguridad de los ficheros de mi ordenador.</w:t>
            </w:r>
          </w:p>
          <w:p w14:paraId="12B95D72" w14:textId="76A176C9" w:rsidR="00630A09"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Puedo organizar ficheros y carpetas.</w:t>
            </w:r>
          </w:p>
        </w:tc>
        <w:tc>
          <w:tcPr>
            <w:tcW w:w="3720" w:type="dxa"/>
            <w:shd w:val="clear" w:color="auto" w:fill="auto"/>
            <w:tcMar>
              <w:top w:w="100" w:type="dxa"/>
              <w:left w:w="100" w:type="dxa"/>
              <w:bottom w:w="100" w:type="dxa"/>
              <w:right w:w="100" w:type="dxa"/>
            </w:tcMar>
          </w:tcPr>
          <w:p w14:paraId="3D06EDDF"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cómo gestionar el almacenamiento de ficheros en la nube en servicios como Dropbox o Google Drive.</w:t>
            </w:r>
          </w:p>
          <w:p w14:paraId="4DE051DD" w14:textId="77777777" w:rsidR="00A51162"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Puedo manejar ficheros comprimidos como los de tipo zip.</w:t>
            </w:r>
          </w:p>
          <w:p w14:paraId="761E47CA" w14:textId="31B15A8F" w:rsidR="00630A09" w:rsidRPr="00A51162" w:rsidRDefault="00A51162" w:rsidP="00A51162">
            <w:pPr>
              <w:spacing w:before="120" w:after="240"/>
              <w:rPr>
                <w:rFonts w:ascii="Trebuchet MS" w:eastAsia="Trebuchet MS" w:hAnsi="Trebuchet MS" w:cs="Trebuchet MS"/>
                <w:sz w:val="20"/>
                <w:szCs w:val="20"/>
                <w:lang w:val="es-ES"/>
              </w:rPr>
            </w:pPr>
            <w:r w:rsidRPr="00A51162">
              <w:rPr>
                <w:rFonts w:ascii="Trebuchet MS" w:eastAsia="Trebuchet MS" w:hAnsi="Trebuchet MS" w:cs="Trebuchet MS"/>
                <w:sz w:val="20"/>
                <w:szCs w:val="20"/>
                <w:lang w:val="es-ES"/>
              </w:rPr>
              <w:t>Sé gestionar el acceso a subcarpetas.</w:t>
            </w:r>
          </w:p>
        </w:tc>
      </w:tr>
    </w:tbl>
    <w:p w14:paraId="74955B7B" w14:textId="77777777" w:rsidR="00630A09" w:rsidRPr="00A51162" w:rsidRDefault="00630A09">
      <w:pPr>
        <w:jc w:val="both"/>
        <w:rPr>
          <w:rFonts w:ascii="Century Gothic" w:eastAsia="Century Gothic" w:hAnsi="Century Gothic" w:cs="Century Gothic"/>
          <w:color w:val="222222"/>
          <w:lang w:val="es-ES"/>
        </w:rPr>
      </w:pPr>
    </w:p>
    <w:p w14:paraId="20E360BE" w14:textId="77777777" w:rsidR="00630A09" w:rsidRPr="00A51162" w:rsidRDefault="00630A09">
      <w:pPr>
        <w:jc w:val="both"/>
        <w:rPr>
          <w:rFonts w:ascii="Century Gothic" w:eastAsia="Century Gothic" w:hAnsi="Century Gothic" w:cs="Century Gothic"/>
          <w:color w:val="222222"/>
          <w:lang w:val="es-ES"/>
        </w:rPr>
      </w:pPr>
    </w:p>
    <w:p w14:paraId="4E032886" w14:textId="77777777" w:rsidR="00630A09" w:rsidRPr="00A51162" w:rsidRDefault="00630A09">
      <w:pPr>
        <w:jc w:val="both"/>
        <w:rPr>
          <w:rFonts w:ascii="Century Gothic" w:eastAsia="Century Gothic" w:hAnsi="Century Gothic" w:cs="Century Gothic"/>
          <w:color w:val="222222"/>
          <w:lang w:val="es-ES"/>
        </w:rPr>
      </w:pPr>
    </w:p>
    <w:tbl>
      <w:tblPr>
        <w:tblStyle w:val="afa"/>
        <w:tblW w:w="1009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3225"/>
        <w:gridCol w:w="3765"/>
      </w:tblGrid>
      <w:tr w:rsidR="00630A09" w14:paraId="44D2907B" w14:textId="77777777">
        <w:trPr>
          <w:trHeight w:val="400"/>
        </w:trPr>
        <w:tc>
          <w:tcPr>
            <w:tcW w:w="10095" w:type="dxa"/>
            <w:gridSpan w:val="3"/>
            <w:shd w:val="clear" w:color="auto" w:fill="6AA84F"/>
            <w:tcMar>
              <w:top w:w="100" w:type="dxa"/>
              <w:left w:w="100" w:type="dxa"/>
              <w:bottom w:w="100" w:type="dxa"/>
              <w:right w:w="100" w:type="dxa"/>
            </w:tcMar>
          </w:tcPr>
          <w:p w14:paraId="6A366BCD" w14:textId="77777777" w:rsidR="00630A09" w:rsidRDefault="00E666BB">
            <w:pPr>
              <w:spacing w:before="120" w:after="120" w:line="256" w:lineRule="auto"/>
              <w:ind w:left="840" w:hanging="280"/>
              <w:jc w:val="center"/>
              <w:rPr>
                <w:rFonts w:ascii="Trebuchet MS" w:eastAsia="Trebuchet MS" w:hAnsi="Trebuchet MS" w:cs="Trebuchet MS"/>
                <w:b/>
                <w:sz w:val="22"/>
                <w:szCs w:val="22"/>
              </w:rPr>
            </w:pPr>
            <w:r>
              <w:rPr>
                <w:rFonts w:ascii="Trebuchet MS" w:eastAsia="Trebuchet MS" w:hAnsi="Trebuchet MS" w:cs="Trebuchet MS"/>
                <w:b/>
                <w:sz w:val="22"/>
                <w:szCs w:val="22"/>
              </w:rPr>
              <w:t>6.   SECURITY</w:t>
            </w:r>
          </w:p>
        </w:tc>
      </w:tr>
      <w:tr w:rsidR="00630A09" w:rsidRPr="003407C9" w14:paraId="09D3A735" w14:textId="77777777">
        <w:trPr>
          <w:trHeight w:val="900"/>
        </w:trPr>
        <w:tc>
          <w:tcPr>
            <w:tcW w:w="10095" w:type="dxa"/>
            <w:gridSpan w:val="3"/>
            <w:shd w:val="clear" w:color="auto" w:fill="D9EAD3"/>
            <w:tcMar>
              <w:top w:w="100" w:type="dxa"/>
              <w:left w:w="100" w:type="dxa"/>
              <w:bottom w:w="100" w:type="dxa"/>
              <w:right w:w="100" w:type="dxa"/>
            </w:tcMar>
          </w:tcPr>
          <w:p w14:paraId="5124C09E" w14:textId="77777777" w:rsidR="008C09FD" w:rsidRPr="008C09FD" w:rsidRDefault="008C09FD" w:rsidP="008C09FD">
            <w:pPr>
              <w:spacing w:before="120" w:after="120"/>
              <w:ind w:left="360"/>
              <w:jc w:val="center"/>
              <w:rPr>
                <w:rFonts w:ascii="Trebuchet MS" w:eastAsia="Trebuchet MS" w:hAnsi="Trebuchet MS" w:cs="Trebuchet MS"/>
                <w:b/>
                <w:sz w:val="22"/>
                <w:szCs w:val="22"/>
                <w:lang w:val="es-ES"/>
              </w:rPr>
            </w:pPr>
            <w:r w:rsidRPr="008C09FD">
              <w:rPr>
                <w:rFonts w:ascii="Trebuchet MS" w:eastAsia="Trebuchet MS" w:hAnsi="Trebuchet MS" w:cs="Trebuchet MS"/>
                <w:b/>
                <w:sz w:val="22"/>
                <w:szCs w:val="22"/>
                <w:lang w:val="es-ES"/>
              </w:rPr>
              <w:t>Ciberseguridad y resolución de problemas</w:t>
            </w:r>
          </w:p>
          <w:p w14:paraId="5CFDA5EF" w14:textId="09FE43A5" w:rsidR="00630A09" w:rsidRPr="008C09FD" w:rsidRDefault="008C09FD" w:rsidP="008C09FD">
            <w:pPr>
              <w:spacing w:before="120" w:after="120"/>
              <w:ind w:left="360"/>
              <w:jc w:val="center"/>
              <w:rPr>
                <w:rFonts w:ascii="Trebuchet MS" w:eastAsia="Trebuchet MS" w:hAnsi="Trebuchet MS" w:cs="Trebuchet MS"/>
                <w:sz w:val="22"/>
                <w:szCs w:val="22"/>
                <w:lang w:val="es-ES"/>
              </w:rPr>
            </w:pPr>
            <w:r w:rsidRPr="008C09FD">
              <w:rPr>
                <w:rFonts w:ascii="Trebuchet MS" w:eastAsia="Trebuchet MS" w:hAnsi="Trebuchet MS" w:cs="Trebuchet MS"/>
                <w:sz w:val="22"/>
                <w:szCs w:val="22"/>
                <w:lang w:val="es-ES"/>
              </w:rPr>
              <w:t>(conceptos clave: identidad digital, inicio y cierre de sesión, contraseña)</w:t>
            </w:r>
          </w:p>
        </w:tc>
      </w:tr>
      <w:tr w:rsidR="00630A09" w14:paraId="00B95951" w14:textId="77777777">
        <w:trPr>
          <w:trHeight w:val="400"/>
        </w:trPr>
        <w:tc>
          <w:tcPr>
            <w:tcW w:w="3105" w:type="dxa"/>
            <w:shd w:val="clear" w:color="auto" w:fill="auto"/>
            <w:tcMar>
              <w:top w:w="100" w:type="dxa"/>
              <w:left w:w="100" w:type="dxa"/>
              <w:bottom w:w="100" w:type="dxa"/>
              <w:right w:w="100" w:type="dxa"/>
            </w:tcMar>
          </w:tcPr>
          <w:p w14:paraId="17C24684" w14:textId="21F7BD53"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1</w:t>
            </w:r>
          </w:p>
        </w:tc>
        <w:tc>
          <w:tcPr>
            <w:tcW w:w="3225" w:type="dxa"/>
            <w:shd w:val="clear" w:color="auto" w:fill="auto"/>
            <w:tcMar>
              <w:top w:w="100" w:type="dxa"/>
              <w:left w:w="100" w:type="dxa"/>
              <w:bottom w:w="100" w:type="dxa"/>
              <w:right w:w="100" w:type="dxa"/>
            </w:tcMar>
          </w:tcPr>
          <w:p w14:paraId="1317FA84" w14:textId="0FD5EF0C"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2</w:t>
            </w:r>
          </w:p>
        </w:tc>
        <w:tc>
          <w:tcPr>
            <w:tcW w:w="3765" w:type="dxa"/>
            <w:shd w:val="clear" w:color="auto" w:fill="auto"/>
            <w:tcMar>
              <w:top w:w="100" w:type="dxa"/>
              <w:left w:w="100" w:type="dxa"/>
              <w:bottom w:w="100" w:type="dxa"/>
              <w:right w:w="100" w:type="dxa"/>
            </w:tcMar>
          </w:tcPr>
          <w:p w14:paraId="19F25526" w14:textId="5F633A16" w:rsidR="00630A09" w:rsidRDefault="00F02005">
            <w:pPr>
              <w:widowControl w:val="0"/>
              <w:jc w:val="center"/>
              <w:rPr>
                <w:rFonts w:ascii="Trebuchet MS" w:eastAsia="Trebuchet MS" w:hAnsi="Trebuchet MS" w:cs="Trebuchet MS"/>
                <w:b/>
                <w:color w:val="006666"/>
                <w:sz w:val="22"/>
                <w:szCs w:val="22"/>
              </w:rPr>
            </w:pPr>
            <w:r>
              <w:rPr>
                <w:rFonts w:ascii="Trebuchet MS" w:eastAsia="Trebuchet MS" w:hAnsi="Trebuchet MS" w:cs="Trebuchet MS"/>
                <w:b/>
                <w:color w:val="006666"/>
                <w:sz w:val="22"/>
                <w:szCs w:val="22"/>
              </w:rPr>
              <w:t>Nivel 3</w:t>
            </w:r>
          </w:p>
        </w:tc>
      </w:tr>
      <w:tr w:rsidR="00630A09" w:rsidRPr="003407C9" w14:paraId="52900655" w14:textId="77777777">
        <w:trPr>
          <w:trHeight w:val="3398"/>
        </w:trPr>
        <w:tc>
          <w:tcPr>
            <w:tcW w:w="3105" w:type="dxa"/>
            <w:shd w:val="clear" w:color="auto" w:fill="auto"/>
            <w:tcMar>
              <w:top w:w="100" w:type="dxa"/>
              <w:left w:w="100" w:type="dxa"/>
              <w:bottom w:w="100" w:type="dxa"/>
              <w:right w:w="100" w:type="dxa"/>
            </w:tcMar>
          </w:tcPr>
          <w:p w14:paraId="615FD858" w14:textId="77777777" w:rsidR="008C09FD" w:rsidRPr="008C09FD" w:rsidRDefault="008C09FD" w:rsidP="008C09FD">
            <w:pPr>
              <w:spacing w:before="120" w:after="240"/>
              <w:rPr>
                <w:rFonts w:ascii="Trebuchet MS" w:eastAsia="Trebuchet MS" w:hAnsi="Trebuchet MS" w:cs="Trebuchet MS"/>
                <w:sz w:val="20"/>
                <w:szCs w:val="20"/>
                <w:lang w:val="es-ES"/>
              </w:rPr>
            </w:pPr>
            <w:r w:rsidRPr="008C09FD">
              <w:rPr>
                <w:rFonts w:ascii="Trebuchet MS" w:eastAsia="Trebuchet MS" w:hAnsi="Trebuchet MS" w:cs="Trebuchet MS"/>
                <w:sz w:val="20"/>
                <w:szCs w:val="20"/>
                <w:lang w:val="es-ES"/>
              </w:rPr>
              <w:t>Sé cómo elegir una contraseña segura.</w:t>
            </w:r>
          </w:p>
          <w:p w14:paraId="34FBA267" w14:textId="77777777" w:rsidR="008C09FD" w:rsidRPr="008C09FD" w:rsidRDefault="008C09FD" w:rsidP="008C09FD">
            <w:pPr>
              <w:spacing w:before="120" w:after="240"/>
              <w:rPr>
                <w:rFonts w:ascii="Trebuchet MS" w:eastAsia="Trebuchet MS" w:hAnsi="Trebuchet MS" w:cs="Trebuchet MS"/>
                <w:sz w:val="20"/>
                <w:szCs w:val="20"/>
                <w:lang w:val="es-ES"/>
              </w:rPr>
            </w:pPr>
            <w:r w:rsidRPr="008C09FD">
              <w:rPr>
                <w:rFonts w:ascii="Trebuchet MS" w:eastAsia="Trebuchet MS" w:hAnsi="Trebuchet MS" w:cs="Trebuchet MS"/>
                <w:sz w:val="20"/>
                <w:szCs w:val="20"/>
                <w:lang w:val="es-ES"/>
              </w:rPr>
              <w:t>Entiendo qué es un antivirus y por qué es necesario usar uno.</w:t>
            </w:r>
          </w:p>
          <w:p w14:paraId="2BC379FA" w14:textId="34921B9E" w:rsidR="00630A09" w:rsidRPr="008C09FD" w:rsidRDefault="008C09FD" w:rsidP="008C09FD">
            <w:pPr>
              <w:spacing w:before="120" w:after="240"/>
              <w:rPr>
                <w:rFonts w:ascii="Trebuchet MS" w:eastAsia="Trebuchet MS" w:hAnsi="Trebuchet MS" w:cs="Trebuchet MS"/>
                <w:sz w:val="20"/>
                <w:szCs w:val="20"/>
                <w:lang w:val="es-ES"/>
              </w:rPr>
            </w:pPr>
            <w:r w:rsidRPr="008C09FD">
              <w:rPr>
                <w:rFonts w:ascii="Trebuchet MS" w:eastAsia="Trebuchet MS" w:hAnsi="Trebuchet MS" w:cs="Trebuchet MS"/>
                <w:sz w:val="20"/>
                <w:szCs w:val="20"/>
                <w:lang w:val="es-ES"/>
              </w:rPr>
              <w:t>Sé utilizar de forma segura mis tarjetas bancarias (crédito, débito y prepago).</w:t>
            </w:r>
          </w:p>
        </w:tc>
        <w:tc>
          <w:tcPr>
            <w:tcW w:w="3225" w:type="dxa"/>
            <w:shd w:val="clear" w:color="auto" w:fill="auto"/>
            <w:tcMar>
              <w:top w:w="100" w:type="dxa"/>
              <w:left w:w="100" w:type="dxa"/>
              <w:bottom w:w="100" w:type="dxa"/>
              <w:right w:w="100" w:type="dxa"/>
            </w:tcMar>
          </w:tcPr>
          <w:p w14:paraId="37A57A95" w14:textId="77777777" w:rsidR="008C09FD" w:rsidRPr="008C09FD" w:rsidRDefault="008C09FD" w:rsidP="008C09FD">
            <w:pPr>
              <w:spacing w:before="120" w:after="240"/>
              <w:rPr>
                <w:rFonts w:ascii="Trebuchet MS" w:eastAsia="Trebuchet MS" w:hAnsi="Trebuchet MS" w:cs="Trebuchet MS"/>
                <w:sz w:val="20"/>
                <w:szCs w:val="20"/>
                <w:lang w:val="es-ES"/>
              </w:rPr>
            </w:pPr>
            <w:r w:rsidRPr="008C09FD">
              <w:rPr>
                <w:rFonts w:ascii="Trebuchet MS" w:eastAsia="Trebuchet MS" w:hAnsi="Trebuchet MS" w:cs="Trebuchet MS"/>
                <w:sz w:val="20"/>
                <w:szCs w:val="20"/>
                <w:lang w:val="es-ES"/>
              </w:rPr>
              <w:t>Soy consciente de la necesidad de proteger mi ordenador (copia de seguridad, antivirus, actualización y parches de seguridad)</w:t>
            </w:r>
          </w:p>
          <w:p w14:paraId="625C7EEB" w14:textId="77777777" w:rsidR="008C09FD" w:rsidRPr="008C09FD" w:rsidRDefault="008C09FD" w:rsidP="008C09FD">
            <w:pPr>
              <w:spacing w:before="120" w:after="240"/>
              <w:rPr>
                <w:rFonts w:ascii="Trebuchet MS" w:eastAsia="Trebuchet MS" w:hAnsi="Trebuchet MS" w:cs="Trebuchet MS"/>
                <w:sz w:val="20"/>
                <w:szCs w:val="20"/>
                <w:lang w:val="es-ES"/>
              </w:rPr>
            </w:pPr>
            <w:r w:rsidRPr="008C09FD">
              <w:rPr>
                <w:rFonts w:ascii="Trebuchet MS" w:eastAsia="Trebuchet MS" w:hAnsi="Trebuchet MS" w:cs="Trebuchet MS"/>
                <w:sz w:val="20"/>
                <w:szCs w:val="20"/>
                <w:lang w:val="es-ES"/>
              </w:rPr>
              <w:t>Entiendo el significado de cerrar sesión y sé cómo hacerlo correctamente.</w:t>
            </w:r>
          </w:p>
          <w:p w14:paraId="2FE6656D" w14:textId="117DE094" w:rsidR="00630A09" w:rsidRPr="008C09FD" w:rsidRDefault="008C09FD" w:rsidP="008C09FD">
            <w:pPr>
              <w:spacing w:before="120" w:after="240"/>
              <w:rPr>
                <w:rFonts w:ascii="Trebuchet MS" w:eastAsia="Trebuchet MS" w:hAnsi="Trebuchet MS" w:cs="Trebuchet MS"/>
                <w:sz w:val="20"/>
                <w:szCs w:val="20"/>
                <w:lang w:val="es-ES"/>
              </w:rPr>
            </w:pPr>
            <w:r w:rsidRPr="008C09FD">
              <w:rPr>
                <w:rFonts w:ascii="Trebuchet MS" w:eastAsia="Trebuchet MS" w:hAnsi="Trebuchet MS" w:cs="Trebuchet MS"/>
                <w:sz w:val="20"/>
                <w:szCs w:val="20"/>
                <w:lang w:val="es-ES"/>
              </w:rPr>
              <w:t>Sé cómo encontrar soporte y asistencia ante un problema técnico o durante el uso de un dispositivo nuevo o aplicación</w:t>
            </w:r>
          </w:p>
        </w:tc>
        <w:tc>
          <w:tcPr>
            <w:tcW w:w="3765" w:type="dxa"/>
            <w:shd w:val="clear" w:color="auto" w:fill="auto"/>
            <w:tcMar>
              <w:top w:w="100" w:type="dxa"/>
              <w:left w:w="100" w:type="dxa"/>
              <w:bottom w:w="100" w:type="dxa"/>
              <w:right w:w="100" w:type="dxa"/>
            </w:tcMar>
          </w:tcPr>
          <w:p w14:paraId="787D7349" w14:textId="77777777" w:rsidR="008C09FD" w:rsidRPr="008C09FD" w:rsidRDefault="008C09FD" w:rsidP="008C09FD">
            <w:pPr>
              <w:spacing w:before="120" w:after="240"/>
              <w:rPr>
                <w:rFonts w:ascii="Trebuchet MS" w:eastAsia="Trebuchet MS" w:hAnsi="Trebuchet MS" w:cs="Trebuchet MS"/>
                <w:sz w:val="20"/>
                <w:szCs w:val="20"/>
                <w:lang w:val="es-ES"/>
              </w:rPr>
            </w:pPr>
            <w:r w:rsidRPr="008C09FD">
              <w:rPr>
                <w:rFonts w:ascii="Trebuchet MS" w:eastAsia="Trebuchet MS" w:hAnsi="Trebuchet MS" w:cs="Trebuchet MS"/>
                <w:sz w:val="20"/>
                <w:szCs w:val="20"/>
                <w:lang w:val="es-ES"/>
              </w:rPr>
              <w:t>Sé lo que es la identidad digital y los potenciales riesgos de las redes sociales y por compartir información privada en internet.</w:t>
            </w:r>
          </w:p>
          <w:p w14:paraId="7FBCA489" w14:textId="77777777" w:rsidR="008C09FD" w:rsidRPr="008C09FD" w:rsidRDefault="008C09FD" w:rsidP="008C09FD">
            <w:pPr>
              <w:spacing w:before="120" w:after="240"/>
              <w:rPr>
                <w:rFonts w:ascii="Trebuchet MS" w:eastAsia="Trebuchet MS" w:hAnsi="Trebuchet MS" w:cs="Trebuchet MS"/>
                <w:sz w:val="20"/>
                <w:szCs w:val="20"/>
                <w:lang w:val="es-ES"/>
              </w:rPr>
            </w:pPr>
            <w:r w:rsidRPr="008C09FD">
              <w:rPr>
                <w:rFonts w:ascii="Trebuchet MS" w:eastAsia="Trebuchet MS" w:hAnsi="Trebuchet MS" w:cs="Trebuchet MS"/>
                <w:sz w:val="20"/>
                <w:szCs w:val="20"/>
                <w:lang w:val="es-ES"/>
              </w:rPr>
              <w:t>Puedo reconocer las principales amenazas de software (malware, spam, etc.)</w:t>
            </w:r>
          </w:p>
          <w:p w14:paraId="757CDF50" w14:textId="03012711" w:rsidR="00630A09" w:rsidRPr="008C09FD" w:rsidRDefault="008C09FD" w:rsidP="008C09FD">
            <w:pPr>
              <w:spacing w:before="120" w:after="240"/>
              <w:rPr>
                <w:rFonts w:ascii="Trebuchet MS" w:eastAsia="Trebuchet MS" w:hAnsi="Trebuchet MS" w:cs="Trebuchet MS"/>
                <w:color w:val="222222"/>
                <w:sz w:val="20"/>
                <w:szCs w:val="20"/>
                <w:highlight w:val="yellow"/>
                <w:lang w:val="es-ES"/>
              </w:rPr>
            </w:pPr>
            <w:r w:rsidRPr="008C09FD">
              <w:rPr>
                <w:rFonts w:ascii="Trebuchet MS" w:eastAsia="Trebuchet MS" w:hAnsi="Trebuchet MS" w:cs="Trebuchet MS"/>
                <w:sz w:val="20"/>
                <w:szCs w:val="20"/>
                <w:lang w:val="es-ES"/>
              </w:rPr>
              <w:t>Soy capaz de reconocer una amenaza de tipo suplantación de identidad (phishing).</w:t>
            </w:r>
          </w:p>
        </w:tc>
      </w:tr>
    </w:tbl>
    <w:p w14:paraId="7A4FD7E5" w14:textId="77777777" w:rsidR="00630A09" w:rsidRPr="008C09FD" w:rsidRDefault="00630A09">
      <w:pPr>
        <w:jc w:val="both"/>
        <w:rPr>
          <w:rFonts w:ascii="Century Gothic" w:eastAsia="Century Gothic" w:hAnsi="Century Gothic" w:cs="Century Gothic"/>
          <w:lang w:val="es-ES"/>
        </w:rPr>
      </w:pPr>
    </w:p>
    <w:p w14:paraId="641A7768" w14:textId="77777777" w:rsidR="00630A09" w:rsidRPr="008C09FD" w:rsidRDefault="00630A09">
      <w:pPr>
        <w:spacing w:line="276" w:lineRule="auto"/>
        <w:rPr>
          <w:rFonts w:ascii="Century Gothic" w:eastAsia="Century Gothic" w:hAnsi="Century Gothic" w:cs="Century Gothic"/>
          <w:b/>
          <w:sz w:val="18"/>
          <w:szCs w:val="18"/>
          <w:lang w:val="es-ES"/>
        </w:rPr>
      </w:pPr>
    </w:p>
    <w:p w14:paraId="6663BD80" w14:textId="77777777" w:rsidR="00630A09" w:rsidRPr="008C09FD" w:rsidRDefault="00E666BB">
      <w:pPr>
        <w:rPr>
          <w:rFonts w:ascii="Century Gothic" w:eastAsia="Century Gothic" w:hAnsi="Century Gothic" w:cs="Century Gothic"/>
          <w:b/>
          <w:sz w:val="18"/>
          <w:szCs w:val="18"/>
          <w:lang w:val="es-ES"/>
        </w:rPr>
      </w:pPr>
      <w:r w:rsidRPr="008C09FD">
        <w:rPr>
          <w:lang w:val="es-ES"/>
        </w:rPr>
        <w:br w:type="page"/>
      </w:r>
    </w:p>
    <w:p w14:paraId="1B69C6D9" w14:textId="77777777" w:rsidR="00630A09" w:rsidRPr="008C09FD" w:rsidRDefault="00630A09">
      <w:pPr>
        <w:rPr>
          <w:rFonts w:ascii="Century Gothic" w:eastAsia="Century Gothic" w:hAnsi="Century Gothic" w:cs="Century Gothic"/>
          <w:sz w:val="12"/>
          <w:szCs w:val="12"/>
          <w:lang w:val="es-ES"/>
        </w:rPr>
      </w:pPr>
    </w:p>
    <w:p w14:paraId="43FE2329" w14:textId="1FE7ADFA" w:rsidR="00630A09" w:rsidRPr="008C09FD" w:rsidRDefault="008C09FD">
      <w:pPr>
        <w:ind w:hanging="283"/>
        <w:rPr>
          <w:rFonts w:ascii="Trebuchet MS" w:eastAsia="Trebuchet MS" w:hAnsi="Trebuchet MS" w:cs="Trebuchet MS"/>
          <w:b/>
          <w:i/>
          <w:color w:val="73B72E"/>
          <w:sz w:val="28"/>
          <w:szCs w:val="28"/>
          <w:lang w:val="es-ES"/>
        </w:rPr>
      </w:pPr>
      <w:r w:rsidRPr="008C09FD">
        <w:rPr>
          <w:rFonts w:ascii="Trebuchet MS" w:eastAsia="Trebuchet MS" w:hAnsi="Trebuchet MS" w:cs="Trebuchet MS"/>
          <w:b/>
          <w:i/>
          <w:color w:val="73B72E"/>
          <w:sz w:val="28"/>
          <w:szCs w:val="28"/>
          <w:lang w:val="es-ES"/>
        </w:rPr>
        <w:t>MÓDULO DE FORMACIÓN</w:t>
      </w:r>
      <w:r w:rsidRPr="008C09FD">
        <w:rPr>
          <w:rFonts w:ascii="Trebuchet MS" w:eastAsia="Trebuchet MS" w:hAnsi="Trebuchet MS" w:cs="Trebuchet MS"/>
          <w:b/>
          <w:i/>
          <w:color w:val="006666"/>
          <w:sz w:val="28"/>
          <w:szCs w:val="28"/>
          <w:lang w:val="es-ES"/>
        </w:rPr>
        <w:t xml:space="preserve"> DE COMP</w:t>
      </w:r>
      <w:r>
        <w:rPr>
          <w:rFonts w:ascii="Trebuchet MS" w:eastAsia="Trebuchet MS" w:hAnsi="Trebuchet MS" w:cs="Trebuchet MS"/>
          <w:b/>
          <w:i/>
          <w:color w:val="006666"/>
          <w:sz w:val="28"/>
          <w:szCs w:val="28"/>
          <w:lang w:val="es-ES"/>
        </w:rPr>
        <w:t>ETENCIAS DIGITALES BÁSICAS</w:t>
      </w:r>
    </w:p>
    <w:p w14:paraId="0797BBCE" w14:textId="77777777" w:rsidR="00630A09" w:rsidRPr="008C09FD" w:rsidRDefault="00630A09">
      <w:pPr>
        <w:rPr>
          <w:rFonts w:ascii="Century Gothic" w:eastAsia="Century Gothic" w:hAnsi="Century Gothic" w:cs="Century Gothic"/>
          <w:b/>
          <w:lang w:val="es-ES"/>
        </w:rPr>
      </w:pPr>
    </w:p>
    <w:tbl>
      <w:tblPr>
        <w:tblStyle w:val="afb"/>
        <w:tblW w:w="102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5"/>
        <w:gridCol w:w="8115"/>
      </w:tblGrid>
      <w:tr w:rsidR="00630A09" w:rsidRPr="003407C9" w14:paraId="2BB27626" w14:textId="77777777" w:rsidTr="00E53A80">
        <w:trPr>
          <w:trHeight w:val="1483"/>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30C947E" w14:textId="54CC54E1" w:rsidR="00630A09" w:rsidRPr="00B91C24" w:rsidRDefault="00274F77">
            <w:pPr>
              <w:spacing w:before="240" w:after="240"/>
              <w:ind w:right="140"/>
              <w:rPr>
                <w:rFonts w:ascii="Trebuchet MS" w:eastAsia="Trebuchet MS" w:hAnsi="Trebuchet MS" w:cs="Trebuchet MS"/>
                <w:b/>
                <w:color w:val="006666"/>
                <w:sz w:val="20"/>
                <w:szCs w:val="20"/>
                <w:lang w:val="es-ES"/>
              </w:rPr>
            </w:pPr>
            <w:r w:rsidRPr="00B91C24">
              <w:rPr>
                <w:rFonts w:ascii="Trebuchet MS" w:eastAsia="Trebuchet MS" w:hAnsi="Trebuchet MS" w:cs="Trebuchet MS"/>
                <w:b/>
                <w:color w:val="006666"/>
                <w:sz w:val="20"/>
                <w:szCs w:val="20"/>
                <w:lang w:val="es-ES"/>
              </w:rPr>
              <w:t>Título y estado de actualización</w:t>
            </w:r>
            <w:r w:rsidR="00E666BB" w:rsidRPr="00B91C24">
              <w:rPr>
                <w:rFonts w:ascii="Trebuchet MS" w:eastAsia="Trebuchet MS" w:hAnsi="Trebuchet MS" w:cs="Trebuchet MS"/>
                <w:b/>
                <w:color w:val="006666"/>
                <w:sz w:val="20"/>
                <w:szCs w:val="20"/>
                <w:lang w:val="es-ES"/>
              </w:rPr>
              <w:t xml:space="preserve"> </w:t>
            </w:r>
          </w:p>
        </w:tc>
        <w:tc>
          <w:tcPr>
            <w:tcW w:w="8115" w:type="dxa"/>
            <w:tcBorders>
              <w:top w:val="single" w:sz="8" w:space="0" w:color="000000"/>
              <w:left w:val="single" w:sz="8" w:space="0" w:color="000000"/>
              <w:bottom w:val="single" w:sz="8" w:space="0" w:color="000000"/>
              <w:right w:val="single" w:sz="8" w:space="0" w:color="000000"/>
            </w:tcBorders>
          </w:tcPr>
          <w:p w14:paraId="25A52535" w14:textId="018CAA66" w:rsidR="00BE120D" w:rsidRPr="00BE120D" w:rsidRDefault="00BE120D">
            <w:pPr>
              <w:spacing w:before="240" w:after="240"/>
              <w:ind w:left="140" w:right="140"/>
              <w:rPr>
                <w:rFonts w:ascii="Trebuchet MS" w:eastAsia="Trebuchet MS" w:hAnsi="Trebuchet MS" w:cs="Trebuchet MS"/>
                <w:b/>
                <w:sz w:val="20"/>
                <w:szCs w:val="20"/>
                <w:highlight w:val="white"/>
                <w:lang w:val="es-ES"/>
              </w:rPr>
            </w:pPr>
            <w:r>
              <w:rPr>
                <w:rFonts w:ascii="Trebuchet MS" w:eastAsia="Trebuchet MS" w:hAnsi="Trebuchet MS" w:cs="Trebuchet MS"/>
                <w:b/>
                <w:sz w:val="20"/>
                <w:szCs w:val="20"/>
                <w:lang w:val="es-ES"/>
              </w:rPr>
              <w:t>Competencias</w:t>
            </w:r>
            <w:r w:rsidRPr="00BE120D">
              <w:rPr>
                <w:rFonts w:ascii="Trebuchet MS" w:eastAsia="Trebuchet MS" w:hAnsi="Trebuchet MS" w:cs="Trebuchet MS"/>
                <w:b/>
                <w:sz w:val="20"/>
                <w:szCs w:val="20"/>
                <w:lang w:val="es-ES"/>
              </w:rPr>
              <w:t xml:space="preserve"> digitales </w:t>
            </w:r>
            <w:r>
              <w:rPr>
                <w:rFonts w:ascii="Trebuchet MS" w:eastAsia="Trebuchet MS" w:hAnsi="Trebuchet MS" w:cs="Trebuchet MS"/>
                <w:b/>
                <w:sz w:val="20"/>
                <w:szCs w:val="20"/>
                <w:lang w:val="es-ES"/>
              </w:rPr>
              <w:t>pre-básicas</w:t>
            </w:r>
            <w:r w:rsidRPr="00BE120D">
              <w:rPr>
                <w:rFonts w:ascii="Trebuchet MS" w:eastAsia="Trebuchet MS" w:hAnsi="Trebuchet MS" w:cs="Trebuchet MS"/>
                <w:b/>
                <w:sz w:val="20"/>
                <w:szCs w:val="20"/>
                <w:lang w:val="es-ES"/>
              </w:rPr>
              <w:t xml:space="preserve"> inspiradas en el "marco europeo </w:t>
            </w:r>
            <w:proofErr w:type="spellStart"/>
            <w:r w:rsidRPr="00BE120D">
              <w:rPr>
                <w:rFonts w:ascii="Trebuchet MS" w:eastAsia="Trebuchet MS" w:hAnsi="Trebuchet MS" w:cs="Trebuchet MS"/>
                <w:b/>
                <w:sz w:val="20"/>
                <w:szCs w:val="20"/>
                <w:lang w:val="es-ES"/>
              </w:rPr>
              <w:t>DIGital</w:t>
            </w:r>
            <w:proofErr w:type="spellEnd"/>
            <w:r w:rsidRPr="00BE120D">
              <w:rPr>
                <w:rFonts w:ascii="Trebuchet MS" w:eastAsia="Trebuchet MS" w:hAnsi="Trebuchet MS" w:cs="Trebuchet MS"/>
                <w:b/>
                <w:sz w:val="20"/>
                <w:szCs w:val="20"/>
                <w:lang w:val="es-ES"/>
              </w:rPr>
              <w:t xml:space="preserve"> </w:t>
            </w:r>
            <w:proofErr w:type="spellStart"/>
            <w:r w:rsidRPr="00BE120D">
              <w:rPr>
                <w:rFonts w:ascii="Trebuchet MS" w:eastAsia="Trebuchet MS" w:hAnsi="Trebuchet MS" w:cs="Trebuchet MS"/>
                <w:b/>
                <w:sz w:val="20"/>
                <w:szCs w:val="20"/>
                <w:lang w:val="es-ES"/>
              </w:rPr>
              <w:t>COMPetence</w:t>
            </w:r>
            <w:proofErr w:type="spellEnd"/>
            <w:r w:rsidRPr="00BE120D">
              <w:rPr>
                <w:rFonts w:ascii="Trebuchet MS" w:eastAsia="Trebuchet MS" w:hAnsi="Trebuchet MS" w:cs="Trebuchet MS"/>
                <w:b/>
                <w:sz w:val="20"/>
                <w:szCs w:val="20"/>
                <w:lang w:val="es-ES"/>
              </w:rPr>
              <w:t>"</w:t>
            </w:r>
          </w:p>
          <w:p w14:paraId="273808B3" w14:textId="034F9E9B" w:rsidR="00630A09" w:rsidRPr="00BE120D" w:rsidRDefault="00BE120D" w:rsidP="00BE120D">
            <w:pPr>
              <w:spacing w:before="240" w:after="240"/>
              <w:ind w:left="140" w:right="140"/>
              <w:rPr>
                <w:rFonts w:ascii="Trebuchet MS" w:eastAsia="Trebuchet MS" w:hAnsi="Trebuchet MS" w:cs="Trebuchet MS"/>
                <w:sz w:val="20"/>
                <w:szCs w:val="20"/>
                <w:highlight w:val="white"/>
                <w:lang w:val="es-ES"/>
              </w:rPr>
            </w:pPr>
            <w:r w:rsidRPr="00BE120D">
              <w:rPr>
                <w:rFonts w:ascii="Trebuchet MS" w:eastAsia="Trebuchet MS" w:hAnsi="Trebuchet MS" w:cs="Trebuchet MS"/>
                <w:sz w:val="20"/>
                <w:szCs w:val="20"/>
                <w:lang w:val="es-ES"/>
              </w:rPr>
              <w:t>Conocimientos y habilidades para abordar el "nivel básico</w:t>
            </w:r>
            <w:r>
              <w:rPr>
                <w:rFonts w:ascii="Trebuchet MS" w:eastAsia="Trebuchet MS" w:hAnsi="Trebuchet MS" w:cs="Trebuchet MS"/>
                <w:sz w:val="20"/>
                <w:szCs w:val="20"/>
                <w:lang w:val="es-ES"/>
              </w:rPr>
              <w:t>/fundamentos</w:t>
            </w:r>
            <w:r w:rsidRPr="00BE120D">
              <w:rPr>
                <w:rFonts w:ascii="Trebuchet MS" w:eastAsia="Trebuchet MS" w:hAnsi="Trebuchet MS" w:cs="Trebuchet MS"/>
                <w:sz w:val="20"/>
                <w:szCs w:val="20"/>
                <w:lang w:val="es-ES"/>
              </w:rPr>
              <w:t xml:space="preserve">" de </w:t>
            </w:r>
            <w:proofErr w:type="spellStart"/>
            <w:r w:rsidRPr="00BE120D">
              <w:rPr>
                <w:rFonts w:ascii="Trebuchet MS" w:eastAsia="Trebuchet MS" w:hAnsi="Trebuchet MS" w:cs="Trebuchet MS"/>
                <w:sz w:val="20"/>
                <w:szCs w:val="20"/>
                <w:lang w:val="es-ES"/>
              </w:rPr>
              <w:t>DigComp</w:t>
            </w:r>
            <w:proofErr w:type="spellEnd"/>
            <w:r>
              <w:rPr>
                <w:rFonts w:ascii="Trebuchet MS" w:eastAsia="Trebuchet MS" w:hAnsi="Trebuchet MS" w:cs="Trebuchet MS"/>
                <w:sz w:val="20"/>
                <w:szCs w:val="20"/>
                <w:lang w:val="es-ES"/>
              </w:rPr>
              <w:t>.</w:t>
            </w:r>
          </w:p>
        </w:tc>
      </w:tr>
      <w:tr w:rsidR="00630A09" w:rsidRPr="003407C9" w14:paraId="07B920E1" w14:textId="77777777">
        <w:trPr>
          <w:trHeight w:val="465"/>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786B4F57" w14:textId="1C033EFC" w:rsidR="00630A09" w:rsidRPr="00B91C24" w:rsidRDefault="00274F77">
            <w:pPr>
              <w:spacing w:before="240" w:after="240"/>
              <w:ind w:right="140"/>
              <w:rPr>
                <w:rFonts w:ascii="Trebuchet MS" w:eastAsia="Trebuchet MS" w:hAnsi="Trebuchet MS" w:cs="Trebuchet MS"/>
                <w:b/>
                <w:color w:val="006666"/>
                <w:sz w:val="20"/>
                <w:szCs w:val="20"/>
                <w:lang w:val="es-ES"/>
              </w:rPr>
            </w:pPr>
            <w:r w:rsidRPr="00B91C24">
              <w:rPr>
                <w:rFonts w:ascii="Trebuchet MS" w:eastAsia="Trebuchet MS" w:hAnsi="Trebuchet MS" w:cs="Trebuchet MS"/>
                <w:b/>
                <w:color w:val="006666"/>
                <w:sz w:val="20"/>
                <w:szCs w:val="20"/>
                <w:lang w:val="es-ES"/>
              </w:rPr>
              <w:t>Proyecto</w:t>
            </w:r>
          </w:p>
        </w:tc>
        <w:tc>
          <w:tcPr>
            <w:tcW w:w="8115" w:type="dxa"/>
            <w:tcBorders>
              <w:top w:val="single" w:sz="8" w:space="0" w:color="000000"/>
              <w:left w:val="single" w:sz="8" w:space="0" w:color="000000"/>
              <w:bottom w:val="single" w:sz="8" w:space="0" w:color="000000"/>
              <w:right w:val="single" w:sz="8" w:space="0" w:color="000000"/>
            </w:tcBorders>
          </w:tcPr>
          <w:p w14:paraId="47CFBE02" w14:textId="79849A65" w:rsidR="00630A09" w:rsidRPr="00BE120D" w:rsidRDefault="00E666BB">
            <w:pPr>
              <w:spacing w:before="240" w:after="240"/>
              <w:ind w:left="140" w:right="140"/>
              <w:rPr>
                <w:rFonts w:ascii="Trebuchet MS" w:eastAsia="Trebuchet MS" w:hAnsi="Trebuchet MS" w:cs="Trebuchet MS"/>
                <w:color w:val="000000"/>
                <w:sz w:val="20"/>
                <w:szCs w:val="20"/>
                <w:highlight w:val="white"/>
                <w:lang w:val="es-ES"/>
              </w:rPr>
            </w:pPr>
            <w:r w:rsidRPr="00BE120D">
              <w:rPr>
                <w:rFonts w:ascii="Trebuchet MS" w:eastAsia="Trebuchet MS" w:hAnsi="Trebuchet MS" w:cs="Trebuchet MS"/>
                <w:sz w:val="20"/>
                <w:szCs w:val="20"/>
                <w:highlight w:val="white"/>
                <w:lang w:val="es-ES"/>
              </w:rPr>
              <w:t xml:space="preserve">TAACTIC </w:t>
            </w:r>
            <w:r w:rsidR="00BE120D" w:rsidRPr="00BE120D">
              <w:rPr>
                <w:rFonts w:ascii="Trebuchet MS" w:eastAsia="Trebuchet MS" w:hAnsi="Trebuchet MS" w:cs="Trebuchet MS"/>
                <w:sz w:val="20"/>
                <w:szCs w:val="20"/>
                <w:highlight w:val="white"/>
                <w:lang w:val="es-ES"/>
              </w:rPr>
              <w:t>–</w:t>
            </w:r>
            <w:r w:rsidRPr="00BE120D">
              <w:rPr>
                <w:rFonts w:ascii="Trebuchet MS" w:eastAsia="Trebuchet MS" w:hAnsi="Trebuchet MS" w:cs="Trebuchet MS"/>
                <w:sz w:val="20"/>
                <w:szCs w:val="20"/>
                <w:highlight w:val="white"/>
                <w:lang w:val="es-ES"/>
              </w:rPr>
              <w:t xml:space="preserve"> </w:t>
            </w:r>
            <w:r w:rsidR="00BE120D" w:rsidRPr="00BE120D">
              <w:rPr>
                <w:rFonts w:ascii="Trebuchet MS" w:eastAsia="Trebuchet MS" w:hAnsi="Trebuchet MS" w:cs="Trebuchet MS"/>
                <w:sz w:val="20"/>
                <w:szCs w:val="20"/>
                <w:highlight w:val="white"/>
                <w:lang w:val="es-ES"/>
              </w:rPr>
              <w:t>competencias digitales para t</w:t>
            </w:r>
            <w:r w:rsidR="00BE120D">
              <w:rPr>
                <w:rFonts w:ascii="Trebuchet MS" w:eastAsia="Trebuchet MS" w:hAnsi="Trebuchet MS" w:cs="Trebuchet MS"/>
                <w:sz w:val="20"/>
                <w:szCs w:val="20"/>
                <w:highlight w:val="white"/>
                <w:lang w:val="es-ES"/>
              </w:rPr>
              <w:t>odo el mundo</w:t>
            </w:r>
          </w:p>
        </w:tc>
      </w:tr>
      <w:tr w:rsidR="00630A09" w:rsidRPr="003407C9" w14:paraId="2C9E82CD" w14:textId="77777777">
        <w:trPr>
          <w:trHeight w:val="642"/>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42F1C85" w14:textId="05507F26" w:rsidR="00630A09" w:rsidRPr="00B91C24" w:rsidRDefault="00274F77">
            <w:pPr>
              <w:spacing w:before="240" w:after="240"/>
              <w:ind w:right="140"/>
              <w:rPr>
                <w:rFonts w:ascii="Trebuchet MS" w:eastAsia="Trebuchet MS" w:hAnsi="Trebuchet MS" w:cs="Trebuchet MS"/>
                <w:b/>
                <w:color w:val="006666"/>
                <w:sz w:val="20"/>
                <w:szCs w:val="20"/>
                <w:lang w:val="es-ES"/>
              </w:rPr>
            </w:pPr>
            <w:r w:rsidRPr="00B91C24">
              <w:rPr>
                <w:rFonts w:ascii="Trebuchet MS" w:eastAsia="Trebuchet MS" w:hAnsi="Trebuchet MS" w:cs="Trebuchet MS"/>
                <w:b/>
                <w:color w:val="006666"/>
                <w:sz w:val="20"/>
                <w:szCs w:val="20"/>
                <w:lang w:val="es-ES"/>
              </w:rPr>
              <w:t>Destinatarios</w:t>
            </w:r>
          </w:p>
        </w:tc>
        <w:tc>
          <w:tcPr>
            <w:tcW w:w="8115" w:type="dxa"/>
            <w:tcBorders>
              <w:top w:val="single" w:sz="8" w:space="0" w:color="000000"/>
              <w:left w:val="single" w:sz="8" w:space="0" w:color="000000"/>
              <w:bottom w:val="single" w:sz="8" w:space="0" w:color="000000"/>
              <w:right w:val="single" w:sz="8" w:space="0" w:color="000000"/>
            </w:tcBorders>
          </w:tcPr>
          <w:p w14:paraId="7E6610C6" w14:textId="11FFAD27" w:rsidR="00630A09" w:rsidRPr="00E53A80" w:rsidRDefault="00E666BB">
            <w:pPr>
              <w:spacing w:before="240" w:after="240"/>
              <w:ind w:right="140"/>
              <w:rPr>
                <w:rFonts w:ascii="Trebuchet MS" w:eastAsia="Trebuchet MS" w:hAnsi="Trebuchet MS" w:cs="Trebuchet MS"/>
                <w:sz w:val="20"/>
                <w:szCs w:val="20"/>
                <w:highlight w:val="white"/>
                <w:lang w:val="es-ES"/>
              </w:rPr>
            </w:pPr>
            <w:r w:rsidRPr="00E53A80">
              <w:rPr>
                <w:rFonts w:ascii="Trebuchet MS" w:eastAsia="Trebuchet MS" w:hAnsi="Trebuchet MS" w:cs="Trebuchet MS"/>
                <w:sz w:val="20"/>
                <w:szCs w:val="20"/>
                <w:highlight w:val="white"/>
                <w:lang w:val="es-ES"/>
              </w:rPr>
              <w:t xml:space="preserve">   </w:t>
            </w:r>
            <w:r w:rsidR="00E53A80" w:rsidRPr="00E53A80">
              <w:rPr>
                <w:rFonts w:ascii="Trebuchet MS" w:eastAsia="Trebuchet MS" w:hAnsi="Trebuchet MS" w:cs="Trebuchet MS"/>
                <w:sz w:val="20"/>
                <w:szCs w:val="20"/>
                <w:highlight w:val="white"/>
                <w:lang w:val="es-ES"/>
              </w:rPr>
              <w:t>Personas adultas de baja cualificaci</w:t>
            </w:r>
            <w:r w:rsidR="00E53A80">
              <w:rPr>
                <w:rFonts w:ascii="Trebuchet MS" w:eastAsia="Trebuchet MS" w:hAnsi="Trebuchet MS" w:cs="Trebuchet MS"/>
                <w:sz w:val="20"/>
                <w:szCs w:val="20"/>
                <w:highlight w:val="white"/>
                <w:lang w:val="es-ES"/>
              </w:rPr>
              <w:t>ón</w:t>
            </w:r>
            <w:r w:rsidRPr="00E53A80">
              <w:rPr>
                <w:rFonts w:ascii="Trebuchet MS" w:eastAsia="Trebuchet MS" w:hAnsi="Trebuchet MS" w:cs="Trebuchet MS"/>
                <w:sz w:val="20"/>
                <w:szCs w:val="20"/>
                <w:highlight w:val="white"/>
                <w:lang w:val="es-ES"/>
              </w:rPr>
              <w:t xml:space="preserve"> </w:t>
            </w:r>
          </w:p>
        </w:tc>
      </w:tr>
      <w:tr w:rsidR="00630A09" w:rsidRPr="003407C9" w14:paraId="4D9F2E2E" w14:textId="77777777">
        <w:trPr>
          <w:trHeight w:val="1275"/>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80CCA83" w14:textId="06EE2B9D" w:rsidR="00630A09" w:rsidRPr="00B91C24" w:rsidRDefault="00B91C24">
            <w:pPr>
              <w:spacing w:before="240" w:after="240"/>
              <w:ind w:right="140"/>
              <w:rPr>
                <w:rFonts w:ascii="Trebuchet MS" w:eastAsia="Trebuchet MS" w:hAnsi="Trebuchet MS" w:cs="Trebuchet MS"/>
                <w:b/>
                <w:color w:val="006666"/>
                <w:sz w:val="20"/>
                <w:szCs w:val="20"/>
                <w:lang w:val="es-ES"/>
              </w:rPr>
            </w:pPr>
            <w:r w:rsidRPr="00B91C24">
              <w:rPr>
                <w:rFonts w:ascii="Trebuchet MS" w:eastAsia="Trebuchet MS" w:hAnsi="Trebuchet MS" w:cs="Trebuchet MS"/>
                <w:b/>
                <w:color w:val="006666"/>
                <w:sz w:val="20"/>
                <w:szCs w:val="20"/>
                <w:lang w:val="es-ES"/>
              </w:rPr>
              <w:t>Tutorización</w:t>
            </w:r>
            <w:r w:rsidR="00E666BB" w:rsidRPr="00B91C24">
              <w:rPr>
                <w:rFonts w:ascii="Trebuchet MS" w:eastAsia="Trebuchet MS" w:hAnsi="Trebuchet MS" w:cs="Trebuchet MS"/>
                <w:b/>
                <w:color w:val="006666"/>
                <w:sz w:val="20"/>
                <w:szCs w:val="20"/>
                <w:lang w:val="es-ES"/>
              </w:rPr>
              <w:t xml:space="preserve"> </w:t>
            </w:r>
          </w:p>
        </w:tc>
        <w:tc>
          <w:tcPr>
            <w:tcW w:w="8115" w:type="dxa"/>
            <w:tcBorders>
              <w:top w:val="single" w:sz="8" w:space="0" w:color="000000"/>
              <w:left w:val="single" w:sz="8" w:space="0" w:color="000000"/>
              <w:bottom w:val="single" w:sz="8" w:space="0" w:color="000000"/>
              <w:right w:val="single" w:sz="8" w:space="0" w:color="000000"/>
            </w:tcBorders>
          </w:tcPr>
          <w:p w14:paraId="7DC1EDD6" w14:textId="2E65803D" w:rsidR="00630A09" w:rsidRPr="00E53A80" w:rsidRDefault="00E53A80">
            <w:pPr>
              <w:spacing w:before="240" w:after="240"/>
              <w:ind w:left="140" w:right="140"/>
              <w:jc w:val="both"/>
              <w:rPr>
                <w:rFonts w:ascii="Trebuchet MS" w:eastAsia="Trebuchet MS" w:hAnsi="Trebuchet MS" w:cs="Trebuchet MS"/>
                <w:sz w:val="20"/>
                <w:szCs w:val="20"/>
                <w:highlight w:val="white"/>
                <w:lang w:val="es-ES"/>
              </w:rPr>
            </w:pPr>
            <w:r w:rsidRPr="00E53A80">
              <w:rPr>
                <w:rFonts w:ascii="Trebuchet MS" w:eastAsia="Trebuchet MS" w:hAnsi="Trebuchet MS" w:cs="Trebuchet MS"/>
                <w:sz w:val="20"/>
                <w:szCs w:val="20"/>
                <w:highlight w:val="white"/>
                <w:lang w:val="es-ES"/>
              </w:rPr>
              <w:t>El curso requi</w:t>
            </w:r>
            <w:r>
              <w:rPr>
                <w:rFonts w:ascii="Trebuchet MS" w:eastAsia="Trebuchet MS" w:hAnsi="Trebuchet MS" w:cs="Trebuchet MS"/>
                <w:sz w:val="20"/>
                <w:szCs w:val="20"/>
                <w:highlight w:val="white"/>
                <w:lang w:val="es-ES"/>
              </w:rPr>
              <w:t>e</w:t>
            </w:r>
            <w:r w:rsidRPr="00E53A80">
              <w:rPr>
                <w:rFonts w:ascii="Trebuchet MS" w:eastAsia="Trebuchet MS" w:hAnsi="Trebuchet MS" w:cs="Trebuchet MS"/>
                <w:sz w:val="20"/>
                <w:szCs w:val="20"/>
                <w:highlight w:val="white"/>
                <w:lang w:val="es-ES"/>
              </w:rPr>
              <w:t>re la presencia de un tutor/a para acompañar al alum</w:t>
            </w:r>
            <w:r>
              <w:rPr>
                <w:rFonts w:ascii="Trebuchet MS" w:eastAsia="Trebuchet MS" w:hAnsi="Trebuchet MS" w:cs="Trebuchet MS"/>
                <w:sz w:val="20"/>
                <w:szCs w:val="20"/>
                <w:highlight w:val="white"/>
                <w:lang w:val="es-ES"/>
              </w:rPr>
              <w:t>nado en su proceso de aprendizaje.</w:t>
            </w:r>
          </w:p>
          <w:p w14:paraId="13CE1A50" w14:textId="22EE3802" w:rsidR="00630A09" w:rsidRPr="00E53A80" w:rsidRDefault="00E53A80">
            <w:pPr>
              <w:spacing w:before="240" w:after="240"/>
              <w:ind w:left="140" w:right="140"/>
              <w:jc w:val="both"/>
              <w:rPr>
                <w:rFonts w:ascii="Trebuchet MS" w:eastAsia="Trebuchet MS" w:hAnsi="Trebuchet MS" w:cs="Trebuchet MS"/>
                <w:sz w:val="20"/>
                <w:szCs w:val="20"/>
                <w:highlight w:val="white"/>
                <w:lang w:val="es-ES"/>
              </w:rPr>
            </w:pPr>
            <w:r w:rsidRPr="00E53A80">
              <w:rPr>
                <w:rFonts w:ascii="Trebuchet MS" w:eastAsia="Trebuchet MS" w:hAnsi="Trebuchet MS" w:cs="Trebuchet MS"/>
                <w:sz w:val="20"/>
                <w:szCs w:val="20"/>
                <w:u w:val="single"/>
                <w:lang w:val="es-ES"/>
              </w:rPr>
              <w:t>Las actividades se plantean en un formato mixto</w:t>
            </w:r>
            <w:r w:rsidR="00E666BB" w:rsidRPr="00E53A80">
              <w:rPr>
                <w:rFonts w:ascii="Trebuchet MS" w:eastAsia="Trebuchet MS" w:hAnsi="Trebuchet MS" w:cs="Trebuchet MS"/>
                <w:sz w:val="20"/>
                <w:szCs w:val="20"/>
                <w:highlight w:val="white"/>
                <w:u w:val="single"/>
                <w:lang w:val="es-ES"/>
              </w:rPr>
              <w:t>:</w:t>
            </w:r>
            <w:r w:rsidR="00E666BB" w:rsidRPr="00E53A80">
              <w:rPr>
                <w:rFonts w:ascii="Trebuchet MS" w:eastAsia="Trebuchet MS" w:hAnsi="Trebuchet MS" w:cs="Trebuchet MS"/>
                <w:sz w:val="20"/>
                <w:szCs w:val="20"/>
                <w:highlight w:val="white"/>
                <w:lang w:val="es-ES"/>
              </w:rPr>
              <w:t xml:space="preserve"> </w:t>
            </w:r>
          </w:p>
          <w:p w14:paraId="64D4345F" w14:textId="34EE11B8" w:rsidR="00630A09" w:rsidRDefault="00E53A80">
            <w:pPr>
              <w:numPr>
                <w:ilvl w:val="0"/>
                <w:numId w:val="6"/>
              </w:numPr>
              <w:spacing w:before="240"/>
              <w:ind w:right="140"/>
              <w:jc w:val="both"/>
              <w:rPr>
                <w:rFonts w:ascii="Trebuchet MS" w:eastAsia="Trebuchet MS" w:hAnsi="Trebuchet MS" w:cs="Trebuchet MS"/>
                <w:sz w:val="20"/>
                <w:szCs w:val="20"/>
              </w:rPr>
            </w:pPr>
            <w:proofErr w:type="spellStart"/>
            <w:r>
              <w:rPr>
                <w:rFonts w:ascii="Trebuchet MS" w:eastAsia="Trebuchet MS" w:hAnsi="Trebuchet MS" w:cs="Trebuchet MS"/>
                <w:sz w:val="20"/>
                <w:szCs w:val="20"/>
                <w:highlight w:val="white"/>
              </w:rPr>
              <w:t>actividades</w:t>
            </w:r>
            <w:proofErr w:type="spellEnd"/>
            <w:r>
              <w:rPr>
                <w:rFonts w:ascii="Trebuchet MS" w:eastAsia="Trebuchet MS" w:hAnsi="Trebuchet MS" w:cs="Trebuchet MS"/>
                <w:sz w:val="20"/>
                <w:szCs w:val="20"/>
                <w:highlight w:val="white"/>
              </w:rPr>
              <w:t xml:space="preserve"> </w:t>
            </w:r>
            <w:proofErr w:type="spellStart"/>
            <w:r>
              <w:rPr>
                <w:rFonts w:ascii="Trebuchet MS" w:eastAsia="Trebuchet MS" w:hAnsi="Trebuchet MS" w:cs="Trebuchet MS"/>
                <w:sz w:val="20"/>
                <w:szCs w:val="20"/>
                <w:highlight w:val="white"/>
              </w:rPr>
              <w:t>presenciales</w:t>
            </w:r>
            <w:proofErr w:type="spellEnd"/>
            <w:r>
              <w:rPr>
                <w:rFonts w:ascii="Trebuchet MS" w:eastAsia="Trebuchet MS" w:hAnsi="Trebuchet MS" w:cs="Trebuchet MS"/>
                <w:sz w:val="20"/>
                <w:szCs w:val="20"/>
                <w:highlight w:val="white"/>
              </w:rPr>
              <w:t>;</w:t>
            </w:r>
          </w:p>
          <w:p w14:paraId="3BE9FB07" w14:textId="65B1CCE7" w:rsidR="00630A09" w:rsidRPr="00E53A80" w:rsidRDefault="00E666BB">
            <w:pPr>
              <w:numPr>
                <w:ilvl w:val="0"/>
                <w:numId w:val="6"/>
              </w:numPr>
              <w:spacing w:after="240"/>
              <w:ind w:right="140"/>
              <w:jc w:val="both"/>
              <w:rPr>
                <w:rFonts w:ascii="Trebuchet MS" w:eastAsia="Trebuchet MS" w:hAnsi="Trebuchet MS" w:cs="Trebuchet MS"/>
                <w:sz w:val="20"/>
                <w:szCs w:val="20"/>
                <w:lang w:val="es-ES"/>
              </w:rPr>
            </w:pPr>
            <w:r w:rsidRPr="00E53A80">
              <w:rPr>
                <w:rFonts w:ascii="Trebuchet MS" w:eastAsia="Trebuchet MS" w:hAnsi="Trebuchet MS" w:cs="Trebuchet MS"/>
                <w:sz w:val="20"/>
                <w:szCs w:val="20"/>
                <w:highlight w:val="white"/>
                <w:lang w:val="es-ES"/>
              </w:rPr>
              <w:t xml:space="preserve">e-learning: </w:t>
            </w:r>
            <w:r w:rsidR="00E53A80" w:rsidRPr="00E53A80">
              <w:rPr>
                <w:rFonts w:ascii="Trebuchet MS" w:eastAsia="Trebuchet MS" w:hAnsi="Trebuchet MS" w:cs="Trebuchet MS"/>
                <w:sz w:val="20"/>
                <w:szCs w:val="20"/>
                <w:highlight w:val="white"/>
                <w:lang w:val="es-ES"/>
              </w:rPr>
              <w:t>formación ofrecida vía ordenador u o</w:t>
            </w:r>
            <w:r w:rsidR="00E53A80">
              <w:rPr>
                <w:rFonts w:ascii="Trebuchet MS" w:eastAsia="Trebuchet MS" w:hAnsi="Trebuchet MS" w:cs="Trebuchet MS"/>
                <w:sz w:val="20"/>
                <w:szCs w:val="20"/>
                <w:highlight w:val="white"/>
                <w:lang w:val="es-ES"/>
              </w:rPr>
              <w:t>tro dispositivo digital.</w:t>
            </w:r>
          </w:p>
          <w:p w14:paraId="1A4FFF35" w14:textId="6F871C97" w:rsidR="00630A09" w:rsidRPr="00E53A80" w:rsidRDefault="00E666BB">
            <w:pPr>
              <w:spacing w:before="200"/>
              <w:ind w:right="140"/>
              <w:jc w:val="both"/>
              <w:rPr>
                <w:rFonts w:ascii="Trebuchet MS" w:eastAsia="Trebuchet MS" w:hAnsi="Trebuchet MS" w:cs="Trebuchet MS"/>
                <w:sz w:val="20"/>
                <w:szCs w:val="20"/>
                <w:highlight w:val="white"/>
                <w:u w:val="single"/>
                <w:lang w:val="es-ES"/>
              </w:rPr>
            </w:pPr>
            <w:r w:rsidRPr="00E53A80">
              <w:rPr>
                <w:rFonts w:ascii="Trebuchet MS" w:eastAsia="Trebuchet MS" w:hAnsi="Trebuchet MS" w:cs="Trebuchet MS"/>
                <w:sz w:val="20"/>
                <w:szCs w:val="20"/>
                <w:highlight w:val="white"/>
                <w:u w:val="single"/>
                <w:lang w:val="es-ES"/>
              </w:rPr>
              <w:t xml:space="preserve">  </w:t>
            </w:r>
            <w:r w:rsidR="00E53A80" w:rsidRPr="00E53A80">
              <w:rPr>
                <w:rFonts w:ascii="Trebuchet MS" w:eastAsia="Trebuchet MS" w:hAnsi="Trebuchet MS" w:cs="Trebuchet MS"/>
                <w:sz w:val="20"/>
                <w:szCs w:val="20"/>
                <w:highlight w:val="white"/>
                <w:u w:val="single"/>
                <w:lang w:val="es-ES"/>
              </w:rPr>
              <w:t>La tutorización debería realizarse en 3 niveles</w:t>
            </w:r>
            <w:r w:rsidRPr="00E53A80">
              <w:rPr>
                <w:rFonts w:ascii="Trebuchet MS" w:eastAsia="Trebuchet MS" w:hAnsi="Trebuchet MS" w:cs="Trebuchet MS"/>
                <w:sz w:val="20"/>
                <w:szCs w:val="20"/>
                <w:highlight w:val="white"/>
                <w:u w:val="single"/>
                <w:lang w:val="es-ES"/>
              </w:rPr>
              <w:t>:</w:t>
            </w:r>
          </w:p>
          <w:p w14:paraId="09FE488F" w14:textId="5376B62D" w:rsidR="00630A09" w:rsidRPr="00E53A80" w:rsidRDefault="00E53A80">
            <w:pPr>
              <w:numPr>
                <w:ilvl w:val="0"/>
                <w:numId w:val="16"/>
              </w:numPr>
              <w:pBdr>
                <w:top w:val="nil"/>
                <w:left w:val="nil"/>
                <w:bottom w:val="nil"/>
                <w:right w:val="nil"/>
                <w:between w:val="nil"/>
              </w:pBdr>
              <w:spacing w:before="200" w:line="259" w:lineRule="auto"/>
              <w:ind w:right="140"/>
              <w:jc w:val="both"/>
              <w:rPr>
                <w:rFonts w:ascii="Trebuchet MS" w:eastAsia="Trebuchet MS" w:hAnsi="Trebuchet MS" w:cs="Trebuchet MS"/>
                <w:color w:val="000000"/>
                <w:sz w:val="20"/>
                <w:szCs w:val="20"/>
                <w:highlight w:val="white"/>
                <w:lang w:val="es-ES"/>
              </w:rPr>
            </w:pPr>
            <w:r w:rsidRPr="00E53A80">
              <w:rPr>
                <w:rFonts w:ascii="Trebuchet MS" w:eastAsia="Trebuchet MS" w:hAnsi="Trebuchet MS" w:cs="Trebuchet MS"/>
                <w:color w:val="000000"/>
                <w:sz w:val="20"/>
                <w:szCs w:val="20"/>
                <w:highlight w:val="white"/>
                <w:lang w:val="es-ES"/>
              </w:rPr>
              <w:t>individualmente</w:t>
            </w:r>
          </w:p>
          <w:p w14:paraId="7B32412E" w14:textId="422DAFF0" w:rsidR="00630A09" w:rsidRPr="00E53A80" w:rsidRDefault="00E53A80">
            <w:pPr>
              <w:numPr>
                <w:ilvl w:val="0"/>
                <w:numId w:val="16"/>
              </w:numPr>
              <w:pBdr>
                <w:top w:val="nil"/>
                <w:left w:val="nil"/>
                <w:bottom w:val="nil"/>
                <w:right w:val="nil"/>
                <w:between w:val="nil"/>
              </w:pBdr>
              <w:spacing w:line="259" w:lineRule="auto"/>
              <w:ind w:right="140"/>
              <w:jc w:val="both"/>
              <w:rPr>
                <w:rFonts w:ascii="Trebuchet MS" w:eastAsia="Trebuchet MS" w:hAnsi="Trebuchet MS" w:cs="Trebuchet MS"/>
                <w:color w:val="000000"/>
                <w:sz w:val="20"/>
                <w:szCs w:val="20"/>
                <w:lang w:val="es-ES"/>
              </w:rPr>
            </w:pPr>
            <w:r w:rsidRPr="00E53A80">
              <w:rPr>
                <w:rFonts w:ascii="Trebuchet MS" w:eastAsia="Trebuchet MS" w:hAnsi="Trebuchet MS" w:cs="Trebuchet MS"/>
                <w:color w:val="000000"/>
                <w:sz w:val="20"/>
                <w:szCs w:val="20"/>
                <w:highlight w:val="white"/>
                <w:lang w:val="es-ES"/>
              </w:rPr>
              <w:t>grupalmente</w:t>
            </w:r>
          </w:p>
          <w:p w14:paraId="51FB7A7F" w14:textId="21292D61" w:rsidR="00630A09" w:rsidRPr="00E53A80" w:rsidRDefault="00E53A80">
            <w:pPr>
              <w:numPr>
                <w:ilvl w:val="0"/>
                <w:numId w:val="16"/>
              </w:numPr>
              <w:pBdr>
                <w:top w:val="nil"/>
                <w:left w:val="nil"/>
                <w:bottom w:val="nil"/>
                <w:right w:val="nil"/>
                <w:between w:val="nil"/>
              </w:pBdr>
              <w:spacing w:line="259" w:lineRule="auto"/>
              <w:ind w:right="140"/>
              <w:jc w:val="both"/>
              <w:rPr>
                <w:rFonts w:ascii="Trebuchet MS" w:eastAsia="Trebuchet MS" w:hAnsi="Trebuchet MS" w:cs="Trebuchet MS"/>
                <w:color w:val="000000"/>
                <w:sz w:val="20"/>
                <w:szCs w:val="20"/>
                <w:highlight w:val="white"/>
                <w:lang w:val="es-ES"/>
              </w:rPr>
            </w:pPr>
            <w:r w:rsidRPr="00E53A80">
              <w:rPr>
                <w:rFonts w:ascii="Trebuchet MS" w:eastAsia="Trebuchet MS" w:hAnsi="Trebuchet MS" w:cs="Trebuchet MS"/>
                <w:color w:val="000000"/>
                <w:sz w:val="20"/>
                <w:szCs w:val="20"/>
                <w:highlight w:val="white"/>
                <w:lang w:val="es-ES"/>
              </w:rPr>
              <w:t>itinerario de aprendizaje</w:t>
            </w:r>
          </w:p>
          <w:p w14:paraId="37972C7C" w14:textId="77777777" w:rsidR="00630A09" w:rsidRDefault="00630A09">
            <w:pPr>
              <w:pBdr>
                <w:top w:val="nil"/>
                <w:left w:val="nil"/>
                <w:bottom w:val="nil"/>
                <w:right w:val="nil"/>
                <w:between w:val="nil"/>
              </w:pBdr>
              <w:spacing w:line="259" w:lineRule="auto"/>
              <w:ind w:left="720" w:right="140"/>
              <w:jc w:val="both"/>
              <w:rPr>
                <w:rFonts w:ascii="Trebuchet MS" w:eastAsia="Trebuchet MS" w:hAnsi="Trebuchet MS" w:cs="Trebuchet MS"/>
                <w:color w:val="000000"/>
                <w:sz w:val="20"/>
                <w:szCs w:val="20"/>
                <w:highlight w:val="white"/>
              </w:rPr>
            </w:pPr>
          </w:p>
          <w:p w14:paraId="3D925C6D" w14:textId="48141A41" w:rsidR="00630A09" w:rsidRPr="00E53A80" w:rsidRDefault="00E53A80">
            <w:pPr>
              <w:numPr>
                <w:ilvl w:val="0"/>
                <w:numId w:val="17"/>
              </w:numPr>
              <w:pBdr>
                <w:top w:val="nil"/>
                <w:left w:val="nil"/>
                <w:bottom w:val="nil"/>
                <w:right w:val="nil"/>
                <w:between w:val="nil"/>
              </w:pBdr>
              <w:spacing w:after="240" w:line="259" w:lineRule="auto"/>
              <w:ind w:right="140"/>
              <w:jc w:val="both"/>
              <w:rPr>
                <w:rFonts w:ascii="Trebuchet MS" w:eastAsia="Trebuchet MS" w:hAnsi="Trebuchet MS" w:cs="Trebuchet MS"/>
                <w:color w:val="000000"/>
                <w:sz w:val="20"/>
                <w:szCs w:val="20"/>
                <w:highlight w:val="white"/>
                <w:lang w:val="es-ES"/>
              </w:rPr>
            </w:pPr>
            <w:r w:rsidRPr="00E53A80">
              <w:rPr>
                <w:rFonts w:ascii="Trebuchet MS" w:eastAsia="Trebuchet MS" w:hAnsi="Trebuchet MS" w:cs="Trebuchet MS"/>
                <w:color w:val="000000"/>
                <w:sz w:val="20"/>
                <w:szCs w:val="20"/>
                <w:highlight w:val="white"/>
                <w:u w:val="single"/>
                <w:lang w:val="es-ES"/>
              </w:rPr>
              <w:t>Trabajando con participante</w:t>
            </w:r>
            <w:r>
              <w:rPr>
                <w:rFonts w:ascii="Trebuchet MS" w:eastAsia="Trebuchet MS" w:hAnsi="Trebuchet MS" w:cs="Trebuchet MS"/>
                <w:color w:val="000000"/>
                <w:sz w:val="20"/>
                <w:szCs w:val="20"/>
                <w:highlight w:val="white"/>
                <w:u w:val="single"/>
                <w:lang w:val="es-ES"/>
              </w:rPr>
              <w:t>s individualmente</w:t>
            </w:r>
            <w:r w:rsidR="00E666BB" w:rsidRPr="00E53A80">
              <w:rPr>
                <w:rFonts w:ascii="Trebuchet MS" w:eastAsia="Trebuchet MS" w:hAnsi="Trebuchet MS" w:cs="Trebuchet MS"/>
                <w:color w:val="000000"/>
                <w:sz w:val="20"/>
                <w:szCs w:val="20"/>
                <w:highlight w:val="white"/>
                <w:u w:val="single"/>
                <w:lang w:val="es-ES"/>
              </w:rPr>
              <w:t>:</w:t>
            </w:r>
          </w:p>
          <w:p w14:paraId="32F09119" w14:textId="5DF5604E" w:rsidR="00630A09" w:rsidRDefault="00E53A80" w:rsidP="00E53A80">
            <w:pPr>
              <w:spacing w:before="240" w:after="120"/>
              <w:ind w:left="720" w:right="140"/>
              <w:jc w:val="both"/>
              <w:rPr>
                <w:rFonts w:ascii="Trebuchet MS" w:eastAsia="Trebuchet MS" w:hAnsi="Trebuchet MS" w:cs="Trebuchet MS"/>
                <w:sz w:val="20"/>
                <w:szCs w:val="20"/>
                <w:highlight w:val="white"/>
                <w:u w:val="single"/>
              </w:rPr>
            </w:pPr>
            <w:r>
              <w:rPr>
                <w:rFonts w:ascii="Trebuchet MS" w:eastAsia="Trebuchet MS" w:hAnsi="Trebuchet MS" w:cs="Trebuchet MS"/>
                <w:sz w:val="20"/>
                <w:szCs w:val="20"/>
                <w:highlight w:val="white"/>
                <w:u w:val="single"/>
              </w:rPr>
              <w:t>El tutor/a</w:t>
            </w:r>
            <w:r w:rsidR="00E666BB">
              <w:rPr>
                <w:rFonts w:ascii="Trebuchet MS" w:eastAsia="Trebuchet MS" w:hAnsi="Trebuchet MS" w:cs="Trebuchet MS"/>
                <w:sz w:val="20"/>
                <w:szCs w:val="20"/>
                <w:highlight w:val="white"/>
                <w:u w:val="single"/>
              </w:rPr>
              <w:t>:</w:t>
            </w:r>
          </w:p>
          <w:p w14:paraId="10E99A1A" w14:textId="48769EA6" w:rsidR="00E53A80" w:rsidRPr="00E53A80" w:rsidRDefault="00E53A80" w:rsidP="00E53A80">
            <w:pPr>
              <w:numPr>
                <w:ilvl w:val="0"/>
                <w:numId w:val="6"/>
              </w:numPr>
              <w:pBdr>
                <w:top w:val="nil"/>
                <w:left w:val="nil"/>
                <w:bottom w:val="nil"/>
                <w:right w:val="nil"/>
                <w:between w:val="nil"/>
              </w:pBdr>
              <w:spacing w:line="259" w:lineRule="auto"/>
              <w:ind w:right="140"/>
              <w:jc w:val="both"/>
              <w:rPr>
                <w:rFonts w:ascii="Trebuchet MS" w:eastAsia="Trebuchet MS" w:hAnsi="Trebuchet MS" w:cs="Trebuchet MS"/>
                <w:color w:val="000000"/>
                <w:sz w:val="20"/>
                <w:szCs w:val="20"/>
                <w:lang w:val="es-ES"/>
              </w:rPr>
            </w:pPr>
            <w:r w:rsidRPr="00E53A80">
              <w:rPr>
                <w:rFonts w:ascii="Trebuchet MS" w:eastAsia="Trebuchet MS" w:hAnsi="Trebuchet MS" w:cs="Trebuchet MS"/>
                <w:color w:val="000000"/>
                <w:sz w:val="20"/>
                <w:szCs w:val="20"/>
                <w:lang w:val="es-ES"/>
              </w:rPr>
              <w:t>apoya al participante facilitando el uso de los recursos en línea y las actividades en el aula</w:t>
            </w:r>
            <w:r>
              <w:rPr>
                <w:rFonts w:ascii="Trebuchet MS" w:eastAsia="Trebuchet MS" w:hAnsi="Trebuchet MS" w:cs="Trebuchet MS"/>
                <w:color w:val="000000"/>
                <w:sz w:val="20"/>
                <w:szCs w:val="20"/>
                <w:lang w:val="es-ES"/>
              </w:rPr>
              <w:t>;</w:t>
            </w:r>
          </w:p>
          <w:p w14:paraId="6CC97F61" w14:textId="7105AF40" w:rsidR="00E53A80" w:rsidRPr="00E53A80" w:rsidRDefault="00E53A80" w:rsidP="00E53A80">
            <w:pPr>
              <w:numPr>
                <w:ilvl w:val="0"/>
                <w:numId w:val="6"/>
              </w:numPr>
              <w:pBdr>
                <w:top w:val="nil"/>
                <w:left w:val="nil"/>
                <w:bottom w:val="nil"/>
                <w:right w:val="nil"/>
                <w:between w:val="nil"/>
              </w:pBdr>
              <w:spacing w:line="259" w:lineRule="auto"/>
              <w:ind w:right="140"/>
              <w:jc w:val="both"/>
              <w:rPr>
                <w:rFonts w:ascii="Trebuchet MS" w:eastAsia="Trebuchet MS" w:hAnsi="Trebuchet MS" w:cs="Trebuchet MS"/>
                <w:color w:val="000000"/>
                <w:sz w:val="20"/>
                <w:szCs w:val="20"/>
                <w:lang w:val="es-ES"/>
              </w:rPr>
            </w:pPr>
            <w:r w:rsidRPr="00E53A80">
              <w:rPr>
                <w:rFonts w:ascii="Trebuchet MS" w:eastAsia="Trebuchet MS" w:hAnsi="Trebuchet MS" w:cs="Trebuchet MS"/>
                <w:color w:val="000000"/>
                <w:sz w:val="20"/>
                <w:szCs w:val="20"/>
                <w:lang w:val="es-ES"/>
              </w:rPr>
              <w:t xml:space="preserve">ayuda a reflexionar </w:t>
            </w:r>
            <w:r>
              <w:rPr>
                <w:rFonts w:ascii="Trebuchet MS" w:eastAsia="Trebuchet MS" w:hAnsi="Trebuchet MS" w:cs="Trebuchet MS"/>
                <w:color w:val="000000"/>
                <w:sz w:val="20"/>
                <w:szCs w:val="20"/>
                <w:lang w:val="es-ES"/>
              </w:rPr>
              <w:t xml:space="preserve">al alumno/a </w:t>
            </w:r>
            <w:r w:rsidRPr="00E53A80">
              <w:rPr>
                <w:rFonts w:ascii="Trebuchet MS" w:eastAsia="Trebuchet MS" w:hAnsi="Trebuchet MS" w:cs="Trebuchet MS"/>
                <w:color w:val="000000"/>
                <w:sz w:val="20"/>
                <w:szCs w:val="20"/>
                <w:lang w:val="es-ES"/>
              </w:rPr>
              <w:t>sobre las experiencias realizadas</w:t>
            </w:r>
            <w:r>
              <w:rPr>
                <w:rFonts w:ascii="Trebuchet MS" w:eastAsia="Trebuchet MS" w:hAnsi="Trebuchet MS" w:cs="Trebuchet MS"/>
                <w:color w:val="000000"/>
                <w:sz w:val="20"/>
                <w:szCs w:val="20"/>
                <w:lang w:val="es-ES"/>
              </w:rPr>
              <w:t>;</w:t>
            </w:r>
          </w:p>
          <w:p w14:paraId="0928A553" w14:textId="70261EEC" w:rsidR="00E53A80" w:rsidRPr="00E53A80" w:rsidRDefault="00E53A80" w:rsidP="00E53A80">
            <w:pPr>
              <w:numPr>
                <w:ilvl w:val="0"/>
                <w:numId w:val="6"/>
              </w:numPr>
              <w:pBdr>
                <w:top w:val="nil"/>
                <w:left w:val="nil"/>
                <w:bottom w:val="nil"/>
                <w:right w:val="nil"/>
                <w:between w:val="nil"/>
              </w:pBdr>
              <w:spacing w:line="259" w:lineRule="auto"/>
              <w:ind w:right="140"/>
              <w:jc w:val="both"/>
              <w:rPr>
                <w:rFonts w:ascii="Trebuchet MS" w:eastAsia="Trebuchet MS" w:hAnsi="Trebuchet MS" w:cs="Trebuchet MS"/>
                <w:color w:val="000000"/>
                <w:sz w:val="20"/>
                <w:szCs w:val="20"/>
                <w:lang w:val="es-ES"/>
              </w:rPr>
            </w:pPr>
            <w:r w:rsidRPr="00E53A80">
              <w:rPr>
                <w:rFonts w:ascii="Trebuchet MS" w:eastAsia="Trebuchet MS" w:hAnsi="Trebuchet MS" w:cs="Trebuchet MS"/>
                <w:color w:val="000000"/>
                <w:sz w:val="20"/>
                <w:szCs w:val="20"/>
                <w:lang w:val="es-ES"/>
              </w:rPr>
              <w:t>ayuda a conectar los nuevos contenidos aprendidos con su experiencia previa (esta acción de andamiaje es crucial con los alumnos adultos)</w:t>
            </w:r>
            <w:r>
              <w:rPr>
                <w:rFonts w:ascii="Trebuchet MS" w:eastAsia="Trebuchet MS" w:hAnsi="Trebuchet MS" w:cs="Trebuchet MS"/>
                <w:color w:val="000000"/>
                <w:sz w:val="20"/>
                <w:szCs w:val="20"/>
                <w:lang w:val="es-ES"/>
              </w:rPr>
              <w:t>;</w:t>
            </w:r>
          </w:p>
          <w:p w14:paraId="775B2901" w14:textId="3CC10A14" w:rsidR="00E53A80" w:rsidRPr="00E53A80" w:rsidRDefault="00E53A80" w:rsidP="00E53A80">
            <w:pPr>
              <w:numPr>
                <w:ilvl w:val="0"/>
                <w:numId w:val="6"/>
              </w:numPr>
              <w:pBdr>
                <w:top w:val="nil"/>
                <w:left w:val="nil"/>
                <w:bottom w:val="nil"/>
                <w:right w:val="nil"/>
                <w:between w:val="nil"/>
              </w:pBdr>
              <w:spacing w:line="259" w:lineRule="auto"/>
              <w:ind w:right="140"/>
              <w:jc w:val="both"/>
              <w:rPr>
                <w:rFonts w:ascii="Trebuchet MS" w:eastAsia="Trebuchet MS" w:hAnsi="Trebuchet MS" w:cs="Trebuchet MS"/>
                <w:color w:val="000000"/>
                <w:sz w:val="20"/>
                <w:szCs w:val="20"/>
                <w:lang w:val="es-ES"/>
              </w:rPr>
            </w:pPr>
            <w:r w:rsidRPr="00E53A80">
              <w:rPr>
                <w:rFonts w:ascii="Trebuchet MS" w:eastAsia="Trebuchet MS" w:hAnsi="Trebuchet MS" w:cs="Trebuchet MS"/>
                <w:color w:val="000000"/>
                <w:sz w:val="20"/>
                <w:szCs w:val="20"/>
                <w:lang w:val="es-ES"/>
              </w:rPr>
              <w:t xml:space="preserve">facilita las relaciones del participante con el grupo de compañeros; </w:t>
            </w:r>
          </w:p>
          <w:p w14:paraId="7F4112FB" w14:textId="69DEBDED" w:rsidR="00E53A80" w:rsidRPr="00E53A80" w:rsidRDefault="00E53A80" w:rsidP="00E53A80">
            <w:pPr>
              <w:numPr>
                <w:ilvl w:val="0"/>
                <w:numId w:val="6"/>
              </w:numPr>
              <w:pBdr>
                <w:top w:val="nil"/>
                <w:left w:val="nil"/>
                <w:bottom w:val="nil"/>
                <w:right w:val="nil"/>
                <w:between w:val="nil"/>
              </w:pBdr>
              <w:spacing w:line="259" w:lineRule="auto"/>
              <w:ind w:right="140"/>
              <w:jc w:val="both"/>
              <w:rPr>
                <w:rFonts w:ascii="Trebuchet MS" w:eastAsia="Trebuchet MS" w:hAnsi="Trebuchet MS" w:cs="Trebuchet MS"/>
                <w:color w:val="000000"/>
                <w:sz w:val="20"/>
                <w:szCs w:val="20"/>
                <w:lang w:val="es-ES"/>
              </w:rPr>
            </w:pPr>
            <w:r w:rsidRPr="00E53A80">
              <w:rPr>
                <w:rFonts w:ascii="Trebuchet MS" w:eastAsia="Trebuchet MS" w:hAnsi="Trebuchet MS" w:cs="Trebuchet MS"/>
                <w:color w:val="000000"/>
                <w:sz w:val="20"/>
                <w:szCs w:val="20"/>
                <w:lang w:val="es-ES"/>
              </w:rPr>
              <w:t>y, por último, el tutor</w:t>
            </w:r>
            <w:r>
              <w:rPr>
                <w:rFonts w:ascii="Trebuchet MS" w:eastAsia="Trebuchet MS" w:hAnsi="Trebuchet MS" w:cs="Trebuchet MS"/>
                <w:color w:val="000000"/>
                <w:sz w:val="20"/>
                <w:szCs w:val="20"/>
                <w:lang w:val="es-ES"/>
              </w:rPr>
              <w:t>/a</w:t>
            </w:r>
            <w:r w:rsidRPr="00E53A80">
              <w:rPr>
                <w:rFonts w:ascii="Trebuchet MS" w:eastAsia="Trebuchet MS" w:hAnsi="Trebuchet MS" w:cs="Trebuchet MS"/>
                <w:color w:val="000000"/>
                <w:sz w:val="20"/>
                <w:szCs w:val="20"/>
                <w:lang w:val="es-ES"/>
              </w:rPr>
              <w:t xml:space="preserve"> es la interfaz natural con la organización que imparte la formación.</w:t>
            </w:r>
          </w:p>
          <w:p w14:paraId="491F96B6" w14:textId="77777777" w:rsidR="00E53A80" w:rsidRPr="00E53A80" w:rsidRDefault="00E53A80" w:rsidP="00E53A80">
            <w:pPr>
              <w:pBdr>
                <w:top w:val="nil"/>
                <w:left w:val="nil"/>
                <w:bottom w:val="nil"/>
                <w:right w:val="nil"/>
                <w:between w:val="nil"/>
              </w:pBdr>
              <w:spacing w:line="259" w:lineRule="auto"/>
              <w:ind w:right="140"/>
              <w:jc w:val="both"/>
              <w:rPr>
                <w:rFonts w:ascii="Trebuchet MS" w:eastAsia="Trebuchet MS" w:hAnsi="Trebuchet MS" w:cs="Trebuchet MS"/>
                <w:color w:val="000000"/>
                <w:sz w:val="20"/>
                <w:szCs w:val="20"/>
                <w:highlight w:val="white"/>
                <w:lang w:val="es-ES"/>
              </w:rPr>
            </w:pPr>
          </w:p>
          <w:p w14:paraId="4B9DA0DE" w14:textId="77777777" w:rsidR="00630A09" w:rsidRPr="00E53A80" w:rsidRDefault="00630A09">
            <w:pPr>
              <w:pBdr>
                <w:top w:val="nil"/>
                <w:left w:val="nil"/>
                <w:bottom w:val="nil"/>
                <w:right w:val="nil"/>
                <w:between w:val="nil"/>
              </w:pBdr>
              <w:spacing w:line="259" w:lineRule="auto"/>
              <w:ind w:left="720" w:right="140"/>
              <w:jc w:val="both"/>
              <w:rPr>
                <w:rFonts w:ascii="Trebuchet MS" w:eastAsia="Trebuchet MS" w:hAnsi="Trebuchet MS" w:cs="Trebuchet MS"/>
                <w:color w:val="000000"/>
                <w:sz w:val="20"/>
                <w:szCs w:val="20"/>
                <w:highlight w:val="white"/>
                <w:lang w:val="es-ES"/>
              </w:rPr>
            </w:pPr>
          </w:p>
          <w:p w14:paraId="79314634" w14:textId="51E2E591" w:rsidR="00630A09" w:rsidRPr="00E53A80" w:rsidRDefault="00E53A80">
            <w:pPr>
              <w:numPr>
                <w:ilvl w:val="0"/>
                <w:numId w:val="17"/>
              </w:numPr>
              <w:pBdr>
                <w:top w:val="nil"/>
                <w:left w:val="nil"/>
                <w:bottom w:val="nil"/>
                <w:right w:val="nil"/>
                <w:between w:val="nil"/>
              </w:pBdr>
              <w:spacing w:after="240" w:line="259" w:lineRule="auto"/>
              <w:ind w:right="140"/>
              <w:jc w:val="both"/>
              <w:rPr>
                <w:rFonts w:ascii="Trebuchet MS" w:eastAsia="Trebuchet MS" w:hAnsi="Trebuchet MS" w:cs="Trebuchet MS"/>
                <w:color w:val="000000"/>
                <w:sz w:val="20"/>
                <w:szCs w:val="20"/>
                <w:lang w:val="es-ES"/>
              </w:rPr>
            </w:pPr>
            <w:r w:rsidRPr="00E53A80">
              <w:rPr>
                <w:rFonts w:ascii="Trebuchet MS" w:eastAsia="Trebuchet MS" w:hAnsi="Trebuchet MS" w:cs="Trebuchet MS"/>
                <w:color w:val="000000"/>
                <w:sz w:val="20"/>
                <w:szCs w:val="20"/>
                <w:highlight w:val="white"/>
                <w:u w:val="single"/>
                <w:lang w:val="es-ES"/>
              </w:rPr>
              <w:t>Trabajando con grupos de participantes</w:t>
            </w:r>
            <w:r w:rsidR="00E666BB" w:rsidRPr="00E53A80">
              <w:rPr>
                <w:rFonts w:ascii="Trebuchet MS" w:eastAsia="Trebuchet MS" w:hAnsi="Trebuchet MS" w:cs="Trebuchet MS"/>
                <w:color w:val="000000"/>
                <w:sz w:val="20"/>
                <w:szCs w:val="20"/>
                <w:highlight w:val="white"/>
                <w:u w:val="single"/>
                <w:lang w:val="es-ES"/>
              </w:rPr>
              <w:t>:</w:t>
            </w:r>
          </w:p>
          <w:p w14:paraId="1481120A" w14:textId="7E000926" w:rsidR="00E76D5C" w:rsidRPr="00E76D5C" w:rsidRDefault="00E76D5C" w:rsidP="00E76D5C">
            <w:pPr>
              <w:ind w:left="720" w:right="140"/>
              <w:jc w:val="both"/>
              <w:rPr>
                <w:rFonts w:ascii="Trebuchet MS" w:eastAsia="Trebuchet MS" w:hAnsi="Trebuchet MS" w:cs="Trebuchet MS"/>
                <w:sz w:val="20"/>
                <w:szCs w:val="20"/>
                <w:highlight w:val="white"/>
                <w:lang w:val="es-ES"/>
              </w:rPr>
            </w:pPr>
            <w:r w:rsidRPr="00E76D5C">
              <w:rPr>
                <w:rFonts w:ascii="Trebuchet MS" w:eastAsia="Trebuchet MS" w:hAnsi="Trebuchet MS" w:cs="Trebuchet MS"/>
                <w:sz w:val="20"/>
                <w:szCs w:val="20"/>
                <w:highlight w:val="white"/>
                <w:lang w:val="es-ES"/>
              </w:rPr>
              <w:t>Cuando trabajamos con grupos, l</w:t>
            </w:r>
            <w:r>
              <w:rPr>
                <w:rFonts w:ascii="Trebuchet MS" w:eastAsia="Trebuchet MS" w:hAnsi="Trebuchet MS" w:cs="Trebuchet MS"/>
                <w:sz w:val="20"/>
                <w:szCs w:val="20"/>
                <w:highlight w:val="white"/>
                <w:lang w:val="es-ES"/>
              </w:rPr>
              <w:t>a tutoría debería acelerar la transformación del grupo de participantes en una comunidad de aprendizaje. Bajo una perspectiva de aprendizaje social, la tutorización promueve la colaboración entre las participantes y favorece el desarrollo de relaciones entre iguales para la consulta y el análisis de lo trabajado. El tutor/a también controla y anima a la participación en actividades a distancia incluyendo compartición y colaboración entre iguales.</w:t>
            </w:r>
          </w:p>
          <w:p w14:paraId="43188E04" w14:textId="77777777" w:rsidR="00630A09" w:rsidRPr="00E76D5C" w:rsidRDefault="00630A09">
            <w:pPr>
              <w:ind w:right="140"/>
              <w:jc w:val="both"/>
              <w:rPr>
                <w:rFonts w:ascii="Trebuchet MS" w:eastAsia="Trebuchet MS" w:hAnsi="Trebuchet MS" w:cs="Trebuchet MS"/>
                <w:sz w:val="20"/>
                <w:szCs w:val="20"/>
                <w:highlight w:val="white"/>
                <w:lang w:val="es-ES"/>
              </w:rPr>
            </w:pPr>
          </w:p>
          <w:p w14:paraId="200D1848" w14:textId="77777777" w:rsidR="00630A09" w:rsidRPr="00E76D5C" w:rsidRDefault="00630A09">
            <w:pPr>
              <w:ind w:right="140"/>
              <w:jc w:val="both"/>
              <w:rPr>
                <w:rFonts w:ascii="Trebuchet MS" w:eastAsia="Trebuchet MS" w:hAnsi="Trebuchet MS" w:cs="Trebuchet MS"/>
                <w:sz w:val="20"/>
                <w:szCs w:val="20"/>
                <w:highlight w:val="white"/>
                <w:lang w:val="es-ES"/>
              </w:rPr>
            </w:pPr>
          </w:p>
          <w:p w14:paraId="31693A0E" w14:textId="7610B919" w:rsidR="00630A09" w:rsidRPr="00E76D5C" w:rsidRDefault="00E76D5C">
            <w:pPr>
              <w:numPr>
                <w:ilvl w:val="0"/>
                <w:numId w:val="17"/>
              </w:numPr>
              <w:pBdr>
                <w:top w:val="nil"/>
                <w:left w:val="nil"/>
                <w:bottom w:val="nil"/>
                <w:right w:val="nil"/>
                <w:between w:val="nil"/>
              </w:pBdr>
              <w:spacing w:before="240"/>
              <w:ind w:right="140"/>
              <w:jc w:val="both"/>
              <w:rPr>
                <w:rFonts w:ascii="Trebuchet MS" w:eastAsia="Trebuchet MS" w:hAnsi="Trebuchet MS" w:cs="Trebuchet MS"/>
                <w:color w:val="000000"/>
                <w:sz w:val="20"/>
                <w:szCs w:val="20"/>
                <w:highlight w:val="white"/>
                <w:lang w:val="es-ES"/>
              </w:rPr>
            </w:pPr>
            <w:r w:rsidRPr="00E76D5C">
              <w:rPr>
                <w:rFonts w:ascii="Trebuchet MS" w:eastAsia="Trebuchet MS" w:hAnsi="Trebuchet MS" w:cs="Trebuchet MS"/>
                <w:color w:val="000000"/>
                <w:sz w:val="20"/>
                <w:szCs w:val="20"/>
                <w:highlight w:val="white"/>
                <w:u w:val="single"/>
                <w:lang w:val="es-ES"/>
              </w:rPr>
              <w:lastRenderedPageBreak/>
              <w:t>Trabajando en el itinerario formativo</w:t>
            </w:r>
            <w:r w:rsidR="00E666BB" w:rsidRPr="00E76D5C">
              <w:rPr>
                <w:rFonts w:ascii="Trebuchet MS" w:eastAsia="Trebuchet MS" w:hAnsi="Trebuchet MS" w:cs="Trebuchet MS"/>
                <w:color w:val="000000"/>
                <w:sz w:val="20"/>
                <w:szCs w:val="20"/>
                <w:highlight w:val="white"/>
                <w:u w:val="single"/>
                <w:lang w:val="es-ES"/>
              </w:rPr>
              <w:t>:</w:t>
            </w:r>
          </w:p>
          <w:p w14:paraId="2CE4F1E5" w14:textId="40E070B9" w:rsidR="00630A09" w:rsidRPr="00E76D5C" w:rsidRDefault="00E76D5C" w:rsidP="00E76D5C">
            <w:pPr>
              <w:spacing w:before="120" w:after="120"/>
              <w:ind w:left="720" w:right="140"/>
              <w:jc w:val="both"/>
              <w:rPr>
                <w:rFonts w:ascii="Trebuchet MS" w:eastAsia="Trebuchet MS" w:hAnsi="Trebuchet MS" w:cs="Trebuchet MS"/>
                <w:sz w:val="20"/>
                <w:szCs w:val="20"/>
                <w:highlight w:val="white"/>
                <w:lang w:val="es-ES"/>
              </w:rPr>
            </w:pPr>
            <w:r w:rsidRPr="00E76D5C">
              <w:rPr>
                <w:rFonts w:ascii="Trebuchet MS" w:eastAsia="Trebuchet MS" w:hAnsi="Trebuchet MS" w:cs="Trebuchet MS"/>
                <w:sz w:val="20"/>
                <w:szCs w:val="20"/>
                <w:highlight w:val="white"/>
                <w:lang w:val="es-ES"/>
              </w:rPr>
              <w:t>En la impartición del c</w:t>
            </w:r>
            <w:r>
              <w:rPr>
                <w:rFonts w:ascii="Trebuchet MS" w:eastAsia="Trebuchet MS" w:hAnsi="Trebuchet MS" w:cs="Trebuchet MS"/>
                <w:sz w:val="20"/>
                <w:szCs w:val="20"/>
                <w:highlight w:val="white"/>
                <w:lang w:val="es-ES"/>
              </w:rPr>
              <w:t>urso de formación, el tutor/a</w:t>
            </w:r>
          </w:p>
          <w:p w14:paraId="6620AA9E" w14:textId="01E6EB70" w:rsidR="00630A09" w:rsidRPr="00E76D5C" w:rsidRDefault="00E76D5C">
            <w:pPr>
              <w:numPr>
                <w:ilvl w:val="0"/>
                <w:numId w:val="6"/>
              </w:numPr>
              <w:pBdr>
                <w:top w:val="nil"/>
                <w:left w:val="nil"/>
                <w:bottom w:val="nil"/>
                <w:right w:val="nil"/>
                <w:between w:val="nil"/>
              </w:pBdr>
              <w:ind w:right="140"/>
              <w:jc w:val="both"/>
              <w:rPr>
                <w:rFonts w:ascii="Trebuchet MS" w:eastAsia="Trebuchet MS" w:hAnsi="Trebuchet MS" w:cs="Trebuchet MS"/>
                <w:color w:val="000000"/>
                <w:sz w:val="20"/>
                <w:szCs w:val="20"/>
                <w:lang w:val="es-ES"/>
              </w:rPr>
            </w:pPr>
            <w:r w:rsidRPr="00E76D5C">
              <w:rPr>
                <w:rFonts w:ascii="Trebuchet MS" w:eastAsia="Trebuchet MS" w:hAnsi="Trebuchet MS" w:cs="Trebuchet MS"/>
                <w:color w:val="000000"/>
                <w:sz w:val="20"/>
                <w:szCs w:val="20"/>
                <w:highlight w:val="white"/>
                <w:lang w:val="es-ES"/>
              </w:rPr>
              <w:t>Colabora en la planificación d</w:t>
            </w:r>
            <w:r>
              <w:rPr>
                <w:rFonts w:ascii="Trebuchet MS" w:eastAsia="Trebuchet MS" w:hAnsi="Trebuchet MS" w:cs="Trebuchet MS"/>
                <w:color w:val="000000"/>
                <w:sz w:val="20"/>
                <w:szCs w:val="20"/>
                <w:highlight w:val="white"/>
                <w:lang w:val="es-ES"/>
              </w:rPr>
              <w:t>idáctica;</w:t>
            </w:r>
            <w:r w:rsidR="00E666BB" w:rsidRPr="00E76D5C">
              <w:rPr>
                <w:rFonts w:ascii="Trebuchet MS" w:eastAsia="Trebuchet MS" w:hAnsi="Trebuchet MS" w:cs="Trebuchet MS"/>
                <w:color w:val="000000"/>
                <w:sz w:val="20"/>
                <w:szCs w:val="20"/>
                <w:highlight w:val="white"/>
                <w:lang w:val="es-ES"/>
              </w:rPr>
              <w:t xml:space="preserve"> </w:t>
            </w:r>
          </w:p>
          <w:p w14:paraId="248E6578" w14:textId="71F02970" w:rsidR="00E76D5C" w:rsidRPr="00E76D5C" w:rsidRDefault="00E76D5C">
            <w:pPr>
              <w:numPr>
                <w:ilvl w:val="0"/>
                <w:numId w:val="6"/>
              </w:numPr>
              <w:pBdr>
                <w:top w:val="nil"/>
                <w:left w:val="nil"/>
                <w:bottom w:val="nil"/>
                <w:right w:val="nil"/>
                <w:between w:val="nil"/>
              </w:pBdr>
              <w:ind w:right="140"/>
              <w:jc w:val="both"/>
              <w:rPr>
                <w:rFonts w:ascii="Trebuchet MS" w:eastAsia="Trebuchet MS" w:hAnsi="Trebuchet MS" w:cs="Trebuchet MS"/>
                <w:color w:val="000000"/>
                <w:sz w:val="20"/>
                <w:szCs w:val="20"/>
                <w:lang w:val="es-ES"/>
              </w:rPr>
            </w:pPr>
            <w:r w:rsidRPr="00E76D5C">
              <w:rPr>
                <w:rFonts w:ascii="Trebuchet MS" w:eastAsia="Trebuchet MS" w:hAnsi="Trebuchet MS" w:cs="Trebuchet MS"/>
                <w:color w:val="000000"/>
                <w:sz w:val="20"/>
                <w:szCs w:val="20"/>
                <w:lang w:val="es-ES"/>
              </w:rPr>
              <w:t>Opina acerca de los c</w:t>
            </w:r>
            <w:r>
              <w:rPr>
                <w:rFonts w:ascii="Trebuchet MS" w:eastAsia="Trebuchet MS" w:hAnsi="Trebuchet MS" w:cs="Trebuchet MS"/>
                <w:color w:val="000000"/>
                <w:sz w:val="20"/>
                <w:szCs w:val="20"/>
                <w:lang w:val="es-ES"/>
              </w:rPr>
              <w:t>ontenidos y los cuestionarios;</w:t>
            </w:r>
          </w:p>
          <w:p w14:paraId="37F69EA6" w14:textId="7ED7EDD4" w:rsidR="00E76D5C" w:rsidRPr="00E76D5C" w:rsidRDefault="00E76D5C">
            <w:pPr>
              <w:numPr>
                <w:ilvl w:val="0"/>
                <w:numId w:val="6"/>
              </w:numPr>
              <w:pBdr>
                <w:top w:val="nil"/>
                <w:left w:val="nil"/>
                <w:bottom w:val="nil"/>
                <w:right w:val="nil"/>
                <w:between w:val="nil"/>
              </w:pBdr>
              <w:ind w:right="140"/>
              <w:jc w:val="both"/>
              <w:rPr>
                <w:rFonts w:ascii="Trebuchet MS" w:eastAsia="Trebuchet MS" w:hAnsi="Trebuchet MS" w:cs="Trebuchet MS"/>
                <w:color w:val="000000"/>
                <w:sz w:val="20"/>
                <w:szCs w:val="20"/>
                <w:lang w:val="es-ES"/>
              </w:rPr>
            </w:pPr>
            <w:r w:rsidRPr="00E76D5C">
              <w:rPr>
                <w:rFonts w:ascii="Trebuchet MS" w:eastAsia="Trebuchet MS" w:hAnsi="Trebuchet MS" w:cs="Trebuchet MS"/>
                <w:color w:val="000000"/>
                <w:sz w:val="20"/>
                <w:szCs w:val="20"/>
                <w:lang w:val="es-ES"/>
              </w:rPr>
              <w:t>Garantiza la usabilidad de l</w:t>
            </w:r>
            <w:r>
              <w:rPr>
                <w:rFonts w:ascii="Trebuchet MS" w:eastAsia="Trebuchet MS" w:hAnsi="Trebuchet MS" w:cs="Trebuchet MS"/>
                <w:color w:val="000000"/>
                <w:sz w:val="20"/>
                <w:szCs w:val="20"/>
                <w:lang w:val="es-ES"/>
              </w:rPr>
              <w:t>os recursos dirigidos al aprendizaje a distancia,</w:t>
            </w:r>
          </w:p>
          <w:p w14:paraId="24D2FF77" w14:textId="7B482746" w:rsidR="00630A09" w:rsidRPr="00E76D5C" w:rsidRDefault="00E76D5C">
            <w:pPr>
              <w:numPr>
                <w:ilvl w:val="0"/>
                <w:numId w:val="6"/>
              </w:numPr>
              <w:pBdr>
                <w:top w:val="nil"/>
                <w:left w:val="nil"/>
                <w:bottom w:val="nil"/>
                <w:right w:val="nil"/>
                <w:between w:val="nil"/>
              </w:pBdr>
              <w:spacing w:after="120"/>
              <w:ind w:right="140"/>
              <w:jc w:val="both"/>
              <w:rPr>
                <w:rFonts w:ascii="Trebuchet MS" w:eastAsia="Trebuchet MS" w:hAnsi="Trebuchet MS" w:cs="Trebuchet MS"/>
                <w:color w:val="FF0000"/>
                <w:sz w:val="20"/>
                <w:szCs w:val="20"/>
                <w:lang w:val="es-ES"/>
              </w:rPr>
            </w:pPr>
            <w:r w:rsidRPr="00E76D5C">
              <w:rPr>
                <w:rFonts w:ascii="Trebuchet MS" w:eastAsia="Trebuchet MS" w:hAnsi="Trebuchet MS" w:cs="Trebuchet MS"/>
                <w:color w:val="000000"/>
                <w:sz w:val="20"/>
                <w:szCs w:val="20"/>
                <w:highlight w:val="white"/>
                <w:lang w:val="es-ES"/>
              </w:rPr>
              <w:t>Y gestiona la transición de lo presencial a lo vi</w:t>
            </w:r>
            <w:r>
              <w:rPr>
                <w:rFonts w:ascii="Trebuchet MS" w:eastAsia="Trebuchet MS" w:hAnsi="Trebuchet MS" w:cs="Trebuchet MS"/>
                <w:color w:val="000000"/>
                <w:sz w:val="20"/>
                <w:szCs w:val="20"/>
                <w:highlight w:val="white"/>
                <w:lang w:val="es-ES"/>
              </w:rPr>
              <w:t>rtual.</w:t>
            </w:r>
          </w:p>
        </w:tc>
      </w:tr>
      <w:tr w:rsidR="00630A09" w14:paraId="074EA71B" w14:textId="77777777">
        <w:trPr>
          <w:trHeight w:val="465"/>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EBB6C28" w14:textId="392A4179" w:rsidR="00630A09" w:rsidRPr="00B91C24" w:rsidRDefault="00E666BB">
            <w:pPr>
              <w:spacing w:before="120" w:after="240"/>
              <w:ind w:left="140" w:right="140"/>
              <w:rPr>
                <w:rFonts w:ascii="Trebuchet MS" w:eastAsia="Trebuchet MS" w:hAnsi="Trebuchet MS" w:cs="Trebuchet MS"/>
                <w:b/>
                <w:color w:val="006666"/>
                <w:sz w:val="18"/>
                <w:szCs w:val="18"/>
                <w:lang w:val="es-ES"/>
              </w:rPr>
            </w:pPr>
            <w:r w:rsidRPr="00B91C24">
              <w:rPr>
                <w:rFonts w:ascii="Trebuchet MS" w:eastAsia="Trebuchet MS" w:hAnsi="Trebuchet MS" w:cs="Trebuchet MS"/>
                <w:b/>
                <w:color w:val="006666"/>
                <w:sz w:val="20"/>
                <w:szCs w:val="20"/>
                <w:lang w:val="es-ES"/>
              </w:rPr>
              <w:lastRenderedPageBreak/>
              <w:t>Requ</w:t>
            </w:r>
            <w:r w:rsidR="00B91C24" w:rsidRPr="00B91C24">
              <w:rPr>
                <w:rFonts w:ascii="Trebuchet MS" w:eastAsia="Trebuchet MS" w:hAnsi="Trebuchet MS" w:cs="Trebuchet MS"/>
                <w:b/>
                <w:color w:val="006666"/>
                <w:sz w:val="20"/>
                <w:szCs w:val="20"/>
                <w:lang w:val="es-ES"/>
              </w:rPr>
              <w:t>e</w:t>
            </w:r>
            <w:r w:rsidRPr="00B91C24">
              <w:rPr>
                <w:rFonts w:ascii="Trebuchet MS" w:eastAsia="Trebuchet MS" w:hAnsi="Trebuchet MS" w:cs="Trebuchet MS"/>
                <w:b/>
                <w:color w:val="006666"/>
                <w:sz w:val="20"/>
                <w:szCs w:val="20"/>
                <w:lang w:val="es-ES"/>
              </w:rPr>
              <w:t>r</w:t>
            </w:r>
            <w:r w:rsidR="00B91C24" w:rsidRPr="00B91C24">
              <w:rPr>
                <w:rFonts w:ascii="Trebuchet MS" w:eastAsia="Trebuchet MS" w:hAnsi="Trebuchet MS" w:cs="Trebuchet MS"/>
                <w:b/>
                <w:color w:val="006666"/>
                <w:sz w:val="20"/>
                <w:szCs w:val="20"/>
                <w:lang w:val="es-ES"/>
              </w:rPr>
              <w:t>imientos de acceso</w:t>
            </w:r>
            <w:r w:rsidRPr="00B91C24">
              <w:rPr>
                <w:rFonts w:ascii="Trebuchet MS" w:eastAsia="Trebuchet MS" w:hAnsi="Trebuchet MS" w:cs="Trebuchet MS"/>
                <w:b/>
                <w:color w:val="006666"/>
                <w:sz w:val="18"/>
                <w:szCs w:val="18"/>
                <w:lang w:val="es-ES"/>
              </w:rPr>
              <w:t>:</w:t>
            </w:r>
          </w:p>
          <w:p w14:paraId="27312561" w14:textId="77777777" w:rsidR="00630A09" w:rsidRPr="00B91C24" w:rsidRDefault="00630A09">
            <w:pPr>
              <w:spacing w:before="120" w:after="240"/>
              <w:ind w:right="140"/>
              <w:rPr>
                <w:rFonts w:ascii="Trebuchet MS" w:eastAsia="Trebuchet MS" w:hAnsi="Trebuchet MS" w:cs="Trebuchet MS"/>
                <w:sz w:val="20"/>
                <w:szCs w:val="20"/>
                <w:lang w:val="es-ES"/>
              </w:rPr>
            </w:pPr>
          </w:p>
          <w:p w14:paraId="2373D4FA" w14:textId="459C09C6" w:rsidR="00630A09" w:rsidRPr="00B91C24" w:rsidRDefault="00B91C24">
            <w:pPr>
              <w:numPr>
                <w:ilvl w:val="0"/>
                <w:numId w:val="3"/>
              </w:numPr>
              <w:spacing w:before="240" w:after="240"/>
              <w:ind w:left="466" w:right="140"/>
              <w:rPr>
                <w:rFonts w:ascii="Trebuchet MS" w:eastAsia="Trebuchet MS" w:hAnsi="Trebuchet MS" w:cs="Trebuchet MS"/>
                <w:lang w:val="es-ES"/>
              </w:rPr>
            </w:pPr>
            <w:r>
              <w:rPr>
                <w:rFonts w:ascii="Trebuchet MS" w:eastAsia="Trebuchet MS" w:hAnsi="Trebuchet MS" w:cs="Trebuchet MS"/>
                <w:sz w:val="20"/>
                <w:szCs w:val="20"/>
                <w:u w:val="single"/>
                <w:lang w:val="es-ES"/>
              </w:rPr>
              <w:t>Conocimiento</w:t>
            </w:r>
          </w:p>
          <w:p w14:paraId="2DBE5363" w14:textId="77777777" w:rsidR="00630A09" w:rsidRPr="00B91C24" w:rsidRDefault="00630A09">
            <w:pPr>
              <w:spacing w:before="240" w:after="240"/>
              <w:ind w:right="140"/>
              <w:rPr>
                <w:rFonts w:ascii="Trebuchet MS" w:eastAsia="Trebuchet MS" w:hAnsi="Trebuchet MS" w:cs="Trebuchet MS"/>
                <w:sz w:val="20"/>
                <w:szCs w:val="20"/>
                <w:lang w:val="es-ES"/>
              </w:rPr>
            </w:pPr>
          </w:p>
          <w:p w14:paraId="7991CB43" w14:textId="77777777" w:rsidR="00630A09" w:rsidRPr="00B91C24" w:rsidRDefault="00630A09">
            <w:pPr>
              <w:spacing w:before="240" w:after="240"/>
              <w:ind w:right="140"/>
              <w:rPr>
                <w:rFonts w:ascii="Trebuchet MS" w:eastAsia="Trebuchet MS" w:hAnsi="Trebuchet MS" w:cs="Trebuchet MS"/>
                <w:sz w:val="20"/>
                <w:szCs w:val="20"/>
                <w:lang w:val="es-ES"/>
              </w:rPr>
            </w:pPr>
          </w:p>
          <w:p w14:paraId="692FC26C" w14:textId="77777777" w:rsidR="00630A09" w:rsidRPr="00B91C24" w:rsidRDefault="00630A09">
            <w:pPr>
              <w:spacing w:before="240" w:after="240"/>
              <w:ind w:right="140"/>
              <w:rPr>
                <w:rFonts w:ascii="Trebuchet MS" w:eastAsia="Trebuchet MS" w:hAnsi="Trebuchet MS" w:cs="Trebuchet MS"/>
                <w:sz w:val="20"/>
                <w:szCs w:val="20"/>
                <w:lang w:val="es-ES"/>
              </w:rPr>
            </w:pPr>
          </w:p>
          <w:p w14:paraId="68429774" w14:textId="3F50FD03" w:rsidR="00630A09" w:rsidRPr="00B91C24" w:rsidRDefault="00B91C24">
            <w:pPr>
              <w:numPr>
                <w:ilvl w:val="0"/>
                <w:numId w:val="9"/>
              </w:numPr>
              <w:spacing w:before="360" w:after="240"/>
              <w:ind w:left="466" w:right="140"/>
              <w:rPr>
                <w:rFonts w:ascii="Trebuchet MS" w:eastAsia="Trebuchet MS" w:hAnsi="Trebuchet MS" w:cs="Trebuchet MS"/>
                <w:color w:val="000000"/>
                <w:lang w:val="es-ES"/>
              </w:rPr>
            </w:pPr>
            <w:r>
              <w:rPr>
                <w:rFonts w:ascii="Trebuchet MS" w:eastAsia="Trebuchet MS" w:hAnsi="Trebuchet MS" w:cs="Trebuchet MS"/>
                <w:color w:val="000000"/>
                <w:sz w:val="20"/>
                <w:szCs w:val="20"/>
                <w:u w:val="single"/>
                <w:lang w:val="es-ES"/>
              </w:rPr>
              <w:t>Idiomas disponibles</w:t>
            </w:r>
          </w:p>
          <w:p w14:paraId="5DB91E65" w14:textId="77777777" w:rsidR="00630A09" w:rsidRPr="00B91C24" w:rsidRDefault="00630A09">
            <w:pPr>
              <w:spacing w:after="240"/>
              <w:ind w:left="466" w:right="140"/>
              <w:rPr>
                <w:rFonts w:ascii="Trebuchet MS" w:eastAsia="Trebuchet MS" w:hAnsi="Trebuchet MS" w:cs="Trebuchet MS"/>
                <w:sz w:val="20"/>
                <w:szCs w:val="20"/>
                <w:lang w:val="es-ES"/>
              </w:rPr>
            </w:pPr>
          </w:p>
          <w:p w14:paraId="21D0000E" w14:textId="77777777" w:rsidR="00630A09" w:rsidRPr="00B91C24" w:rsidRDefault="00630A09">
            <w:pPr>
              <w:spacing w:after="240"/>
              <w:ind w:left="466" w:right="140"/>
              <w:rPr>
                <w:rFonts w:ascii="Trebuchet MS" w:eastAsia="Trebuchet MS" w:hAnsi="Trebuchet MS" w:cs="Trebuchet MS"/>
                <w:sz w:val="20"/>
                <w:szCs w:val="20"/>
                <w:lang w:val="es-ES"/>
              </w:rPr>
            </w:pPr>
          </w:p>
          <w:p w14:paraId="439EDA20" w14:textId="3E984601" w:rsidR="00630A09" w:rsidRPr="00B91C24" w:rsidRDefault="00B91C24">
            <w:pPr>
              <w:numPr>
                <w:ilvl w:val="0"/>
                <w:numId w:val="9"/>
              </w:numPr>
              <w:spacing w:before="240" w:after="120"/>
              <w:ind w:left="466" w:right="140"/>
              <w:rPr>
                <w:rFonts w:ascii="Trebuchet MS" w:eastAsia="Trebuchet MS" w:hAnsi="Trebuchet MS" w:cs="Trebuchet MS"/>
                <w:lang w:val="es-ES"/>
              </w:rPr>
            </w:pPr>
            <w:r>
              <w:rPr>
                <w:rFonts w:ascii="Trebuchet MS" w:eastAsia="Trebuchet MS" w:hAnsi="Trebuchet MS" w:cs="Trebuchet MS"/>
                <w:sz w:val="20"/>
                <w:szCs w:val="20"/>
                <w:u w:val="single"/>
                <w:lang w:val="es-ES"/>
              </w:rPr>
              <w:t>Acceso técnico</w:t>
            </w:r>
            <w:r w:rsidR="00E666BB" w:rsidRPr="00B91C24">
              <w:rPr>
                <w:rFonts w:ascii="Trebuchet MS" w:eastAsia="Trebuchet MS" w:hAnsi="Trebuchet MS" w:cs="Trebuchet MS"/>
                <w:sz w:val="20"/>
                <w:szCs w:val="20"/>
                <w:lang w:val="es-ES"/>
              </w:rPr>
              <w:t xml:space="preserve"> </w:t>
            </w:r>
          </w:p>
        </w:tc>
        <w:tc>
          <w:tcPr>
            <w:tcW w:w="8115" w:type="dxa"/>
            <w:tcBorders>
              <w:top w:val="single" w:sz="8" w:space="0" w:color="000000"/>
              <w:left w:val="single" w:sz="8" w:space="0" w:color="000000"/>
              <w:bottom w:val="single" w:sz="8" w:space="0" w:color="000000"/>
              <w:right w:val="single" w:sz="8" w:space="0" w:color="000000"/>
            </w:tcBorders>
          </w:tcPr>
          <w:p w14:paraId="4022CA94" w14:textId="77777777" w:rsidR="00630A09" w:rsidRDefault="00630A09">
            <w:pPr>
              <w:spacing w:before="240" w:after="240"/>
              <w:ind w:right="140"/>
              <w:rPr>
                <w:rFonts w:ascii="Trebuchet MS" w:eastAsia="Trebuchet MS" w:hAnsi="Trebuchet MS" w:cs="Trebuchet MS"/>
                <w:sz w:val="20"/>
                <w:szCs w:val="20"/>
                <w:highlight w:val="white"/>
              </w:rPr>
            </w:pPr>
          </w:p>
          <w:p w14:paraId="11C25826" w14:textId="77777777" w:rsidR="00630A09" w:rsidRDefault="00630A09">
            <w:pPr>
              <w:ind w:right="140"/>
              <w:rPr>
                <w:rFonts w:ascii="Trebuchet MS" w:eastAsia="Trebuchet MS" w:hAnsi="Trebuchet MS" w:cs="Trebuchet MS"/>
                <w:sz w:val="20"/>
                <w:szCs w:val="20"/>
                <w:highlight w:val="white"/>
              </w:rPr>
            </w:pPr>
          </w:p>
          <w:p w14:paraId="67BC6F1C" w14:textId="00AA2A45" w:rsidR="00630A09" w:rsidRPr="0090797D" w:rsidRDefault="00E666BB">
            <w:pPr>
              <w:keepLines/>
              <w:ind w:right="140"/>
              <w:rPr>
                <w:lang w:val="es-ES"/>
              </w:rPr>
            </w:pPr>
            <w:r w:rsidRPr="0090797D">
              <w:rPr>
                <w:rFonts w:ascii="Trebuchet MS" w:eastAsia="Trebuchet MS" w:hAnsi="Trebuchet MS" w:cs="Trebuchet MS"/>
                <w:sz w:val="20"/>
                <w:szCs w:val="20"/>
                <w:highlight w:val="white"/>
                <w:lang w:val="es-ES"/>
              </w:rPr>
              <w:t xml:space="preserve">  </w:t>
            </w:r>
            <w:r w:rsidR="00E76D5C" w:rsidRPr="0090797D">
              <w:rPr>
                <w:rFonts w:ascii="Trebuchet MS" w:eastAsia="Trebuchet MS" w:hAnsi="Trebuchet MS" w:cs="Trebuchet MS"/>
                <w:sz w:val="20"/>
                <w:szCs w:val="20"/>
                <w:highlight w:val="white"/>
                <w:lang w:val="es-ES"/>
              </w:rPr>
              <w:t>Competencias de idioma:</w:t>
            </w:r>
            <w:r w:rsidRPr="0090797D">
              <w:rPr>
                <w:rFonts w:ascii="Trebuchet MS" w:eastAsia="Trebuchet MS" w:hAnsi="Trebuchet MS" w:cs="Trebuchet MS"/>
                <w:sz w:val="20"/>
                <w:szCs w:val="20"/>
                <w:highlight w:val="white"/>
                <w:lang w:val="es-ES"/>
              </w:rPr>
              <w:t xml:space="preserve"> </w:t>
            </w:r>
            <w:r w:rsidR="00E76D5C" w:rsidRPr="0090797D">
              <w:rPr>
                <w:rFonts w:ascii="Trebuchet MS" w:eastAsia="Trebuchet MS" w:hAnsi="Trebuchet MS" w:cs="Trebuchet MS"/>
                <w:sz w:val="20"/>
                <w:szCs w:val="20"/>
                <w:highlight w:val="white"/>
                <w:lang w:val="es-ES"/>
              </w:rPr>
              <w:t>nivel</w:t>
            </w:r>
            <w:r w:rsidRPr="0090797D">
              <w:rPr>
                <w:rFonts w:ascii="Trebuchet MS" w:eastAsia="Trebuchet MS" w:hAnsi="Trebuchet MS" w:cs="Trebuchet MS"/>
                <w:sz w:val="20"/>
                <w:szCs w:val="20"/>
                <w:highlight w:val="white"/>
                <w:lang w:val="es-ES"/>
              </w:rPr>
              <w:t xml:space="preserve"> B1 </w:t>
            </w:r>
            <w:r w:rsidR="00E76D5C" w:rsidRPr="0090797D">
              <w:rPr>
                <w:rFonts w:ascii="Trebuchet MS" w:eastAsia="Trebuchet MS" w:hAnsi="Trebuchet MS" w:cs="Trebuchet MS"/>
                <w:sz w:val="20"/>
                <w:szCs w:val="20"/>
                <w:highlight w:val="white"/>
                <w:lang w:val="es-ES"/>
              </w:rPr>
              <w:t>del</w:t>
            </w:r>
            <w:r w:rsidRPr="0090797D">
              <w:rPr>
                <w:rFonts w:ascii="Trebuchet MS" w:eastAsia="Trebuchet MS" w:hAnsi="Trebuchet MS" w:cs="Trebuchet MS"/>
                <w:sz w:val="20"/>
                <w:szCs w:val="20"/>
                <w:highlight w:val="white"/>
                <w:lang w:val="es-ES"/>
              </w:rPr>
              <w:t xml:space="preserve"> </w:t>
            </w:r>
            <w:hyperlink r:id="rId10">
              <w:r w:rsidRPr="0090797D">
                <w:rPr>
                  <w:rFonts w:ascii="Trebuchet MS" w:eastAsia="Trebuchet MS" w:hAnsi="Trebuchet MS" w:cs="Trebuchet MS"/>
                  <w:color w:val="1155CC"/>
                  <w:sz w:val="20"/>
                  <w:szCs w:val="20"/>
                  <w:highlight w:val="white"/>
                  <w:u w:val="single"/>
                  <w:lang w:val="es-ES"/>
                </w:rPr>
                <w:t xml:space="preserve">CEFR - </w:t>
              </w:r>
              <w:proofErr w:type="spellStart"/>
              <w:r w:rsidRPr="0090797D">
                <w:rPr>
                  <w:rFonts w:ascii="Trebuchet MS" w:eastAsia="Trebuchet MS" w:hAnsi="Trebuchet MS" w:cs="Trebuchet MS"/>
                  <w:color w:val="1155CC"/>
                  <w:sz w:val="20"/>
                  <w:szCs w:val="20"/>
                  <w:highlight w:val="white"/>
                  <w:u w:val="single"/>
                  <w:lang w:val="es-ES"/>
                </w:rPr>
                <w:t>Common</w:t>
              </w:r>
              <w:proofErr w:type="spellEnd"/>
              <w:r w:rsidRPr="0090797D">
                <w:rPr>
                  <w:rFonts w:ascii="Trebuchet MS" w:eastAsia="Trebuchet MS" w:hAnsi="Trebuchet MS" w:cs="Trebuchet MS"/>
                  <w:color w:val="1155CC"/>
                  <w:sz w:val="20"/>
                  <w:szCs w:val="20"/>
                  <w:highlight w:val="white"/>
                  <w:u w:val="single"/>
                  <w:lang w:val="es-ES"/>
                </w:rPr>
                <w:t xml:space="preserve"> </w:t>
              </w:r>
              <w:proofErr w:type="spellStart"/>
              <w:r w:rsidRPr="0090797D">
                <w:rPr>
                  <w:rFonts w:ascii="Trebuchet MS" w:eastAsia="Trebuchet MS" w:hAnsi="Trebuchet MS" w:cs="Trebuchet MS"/>
                  <w:color w:val="1155CC"/>
                  <w:sz w:val="20"/>
                  <w:szCs w:val="20"/>
                  <w:highlight w:val="white"/>
                  <w:u w:val="single"/>
                  <w:lang w:val="es-ES"/>
                </w:rPr>
                <w:t>European</w:t>
              </w:r>
              <w:proofErr w:type="spellEnd"/>
              <w:r w:rsidRPr="0090797D">
                <w:rPr>
                  <w:rFonts w:ascii="Trebuchet MS" w:eastAsia="Trebuchet MS" w:hAnsi="Trebuchet MS" w:cs="Trebuchet MS"/>
                  <w:color w:val="1155CC"/>
                  <w:sz w:val="20"/>
                  <w:szCs w:val="20"/>
                  <w:highlight w:val="white"/>
                  <w:u w:val="single"/>
                  <w:lang w:val="es-ES"/>
                </w:rPr>
                <w:t xml:space="preserve"> Framework of      </w:t>
              </w:r>
            </w:hyperlink>
          </w:p>
          <w:p w14:paraId="42FF860C" w14:textId="55782137" w:rsidR="00630A09" w:rsidRPr="0090797D" w:rsidRDefault="00E666BB">
            <w:pPr>
              <w:keepLines/>
              <w:ind w:right="140"/>
              <w:rPr>
                <w:rFonts w:ascii="Trebuchet MS" w:eastAsia="Trebuchet MS" w:hAnsi="Trebuchet MS" w:cs="Trebuchet MS"/>
                <w:sz w:val="20"/>
                <w:szCs w:val="20"/>
                <w:highlight w:val="white"/>
                <w:lang w:val="es-ES"/>
              </w:rPr>
            </w:pPr>
            <w:r w:rsidRPr="0090797D">
              <w:rPr>
                <w:lang w:val="es-ES"/>
              </w:rPr>
              <w:t xml:space="preserve">  </w:t>
            </w:r>
            <w:hyperlink r:id="rId11">
              <w:r w:rsidRPr="0090797D">
                <w:rPr>
                  <w:rFonts w:ascii="Trebuchet MS" w:eastAsia="Trebuchet MS" w:hAnsi="Trebuchet MS" w:cs="Trebuchet MS"/>
                  <w:color w:val="1155CC"/>
                  <w:sz w:val="20"/>
                  <w:szCs w:val="20"/>
                  <w:highlight w:val="white"/>
                  <w:u w:val="single"/>
                  <w:lang w:val="es-ES"/>
                </w:rPr>
                <w:t xml:space="preserve">Reference </w:t>
              </w:r>
              <w:proofErr w:type="spellStart"/>
              <w:r w:rsidRPr="0090797D">
                <w:rPr>
                  <w:rFonts w:ascii="Trebuchet MS" w:eastAsia="Trebuchet MS" w:hAnsi="Trebuchet MS" w:cs="Trebuchet MS"/>
                  <w:color w:val="1155CC"/>
                  <w:sz w:val="20"/>
                  <w:szCs w:val="20"/>
                  <w:highlight w:val="white"/>
                  <w:u w:val="single"/>
                  <w:lang w:val="es-ES"/>
                </w:rPr>
                <w:t>for</w:t>
              </w:r>
              <w:proofErr w:type="spellEnd"/>
              <w:r w:rsidRPr="0090797D">
                <w:rPr>
                  <w:rFonts w:ascii="Trebuchet MS" w:eastAsia="Trebuchet MS" w:hAnsi="Trebuchet MS" w:cs="Trebuchet MS"/>
                  <w:color w:val="1155CC"/>
                  <w:sz w:val="20"/>
                  <w:szCs w:val="20"/>
                  <w:highlight w:val="white"/>
                  <w:u w:val="single"/>
                  <w:lang w:val="es-ES"/>
                </w:rPr>
                <w:t xml:space="preserve"> </w:t>
              </w:r>
              <w:proofErr w:type="spellStart"/>
              <w:r w:rsidRPr="0090797D">
                <w:rPr>
                  <w:rFonts w:ascii="Trebuchet MS" w:eastAsia="Trebuchet MS" w:hAnsi="Trebuchet MS" w:cs="Trebuchet MS"/>
                  <w:color w:val="1155CC"/>
                  <w:sz w:val="20"/>
                  <w:szCs w:val="20"/>
                  <w:highlight w:val="white"/>
                  <w:u w:val="single"/>
                  <w:lang w:val="es-ES"/>
                </w:rPr>
                <w:t>Languages</w:t>
              </w:r>
              <w:proofErr w:type="spellEnd"/>
              <w:r w:rsidR="0090797D">
                <w:rPr>
                  <w:rFonts w:ascii="Trebuchet MS" w:eastAsia="Trebuchet MS" w:hAnsi="Trebuchet MS" w:cs="Trebuchet MS"/>
                  <w:color w:val="1155CC"/>
                  <w:sz w:val="20"/>
                  <w:szCs w:val="20"/>
                  <w:highlight w:val="white"/>
                  <w:u w:val="single"/>
                  <w:lang w:val="es-ES"/>
                </w:rPr>
                <w:t xml:space="preserve"> (marco común europeo de referencia para las lenguas)</w:t>
              </w:r>
              <w:r w:rsidRPr="0090797D">
                <w:rPr>
                  <w:rFonts w:ascii="Trebuchet MS" w:eastAsia="Trebuchet MS" w:hAnsi="Trebuchet MS" w:cs="Trebuchet MS"/>
                  <w:color w:val="1155CC"/>
                  <w:sz w:val="20"/>
                  <w:szCs w:val="20"/>
                  <w:highlight w:val="white"/>
                  <w:u w:val="single"/>
                  <w:lang w:val="es-ES"/>
                </w:rPr>
                <w:t xml:space="preserve"> </w:t>
              </w:r>
            </w:hyperlink>
          </w:p>
          <w:p w14:paraId="5FC66462" w14:textId="77777777" w:rsidR="00630A09" w:rsidRPr="0090797D" w:rsidRDefault="00630A09">
            <w:pPr>
              <w:ind w:left="140" w:right="140"/>
              <w:rPr>
                <w:rFonts w:ascii="Trebuchet MS" w:eastAsia="Trebuchet MS" w:hAnsi="Trebuchet MS" w:cs="Trebuchet MS"/>
                <w:sz w:val="2"/>
                <w:szCs w:val="2"/>
                <w:highlight w:val="white"/>
                <w:lang w:val="es-ES"/>
              </w:rPr>
            </w:pPr>
          </w:p>
          <w:p w14:paraId="5905DE43" w14:textId="77777777" w:rsidR="00630A09" w:rsidRPr="0090797D" w:rsidRDefault="00630A09">
            <w:pPr>
              <w:ind w:left="140" w:right="140"/>
              <w:rPr>
                <w:rFonts w:ascii="Trebuchet MS" w:eastAsia="Trebuchet MS" w:hAnsi="Trebuchet MS" w:cs="Trebuchet MS"/>
                <w:sz w:val="20"/>
                <w:szCs w:val="20"/>
                <w:highlight w:val="white"/>
                <w:lang w:val="es-ES"/>
              </w:rPr>
            </w:pPr>
          </w:p>
          <w:p w14:paraId="512CA84D" w14:textId="2638BF3D" w:rsidR="00630A09" w:rsidRPr="0090797D" w:rsidRDefault="0090797D">
            <w:pPr>
              <w:ind w:left="140" w:right="140"/>
              <w:rPr>
                <w:rFonts w:ascii="Trebuchet MS" w:eastAsia="Trebuchet MS" w:hAnsi="Trebuchet MS" w:cs="Trebuchet MS"/>
                <w:sz w:val="20"/>
                <w:szCs w:val="20"/>
                <w:highlight w:val="white"/>
                <w:lang w:val="es-ES"/>
              </w:rPr>
            </w:pPr>
            <w:r w:rsidRPr="0090797D">
              <w:rPr>
                <w:rFonts w:ascii="Trebuchet MS" w:eastAsia="Trebuchet MS" w:hAnsi="Trebuchet MS" w:cs="Trebuchet MS"/>
                <w:sz w:val="20"/>
                <w:szCs w:val="20"/>
                <w:highlight w:val="white"/>
                <w:lang w:val="es-ES"/>
              </w:rPr>
              <w:t>Competencias digitales</w:t>
            </w:r>
            <w:r w:rsidR="00E666BB" w:rsidRPr="0090797D">
              <w:rPr>
                <w:rFonts w:ascii="Trebuchet MS" w:eastAsia="Trebuchet MS" w:hAnsi="Trebuchet MS" w:cs="Trebuchet MS"/>
                <w:sz w:val="20"/>
                <w:szCs w:val="20"/>
                <w:highlight w:val="white"/>
                <w:lang w:val="es-ES"/>
              </w:rPr>
              <w:t xml:space="preserve">: </w:t>
            </w:r>
            <w:r w:rsidRPr="0090797D">
              <w:rPr>
                <w:rFonts w:ascii="Trebuchet MS" w:eastAsia="Trebuchet MS" w:hAnsi="Trebuchet MS" w:cs="Trebuchet MS"/>
                <w:sz w:val="20"/>
                <w:szCs w:val="20"/>
                <w:highlight w:val="white"/>
                <w:lang w:val="es-ES"/>
              </w:rPr>
              <w:t>sin condiciones</w:t>
            </w:r>
            <w:r w:rsidR="00E666BB" w:rsidRPr="0090797D">
              <w:rPr>
                <w:rFonts w:ascii="Trebuchet MS" w:eastAsia="Trebuchet MS" w:hAnsi="Trebuchet MS" w:cs="Trebuchet MS"/>
                <w:sz w:val="20"/>
                <w:szCs w:val="20"/>
                <w:highlight w:val="white"/>
                <w:lang w:val="es-ES"/>
              </w:rPr>
              <w:t xml:space="preserve">. </w:t>
            </w:r>
            <w:r w:rsidRPr="0090797D">
              <w:rPr>
                <w:rFonts w:ascii="Trebuchet MS" w:eastAsia="Trebuchet MS" w:hAnsi="Trebuchet MS" w:cs="Trebuchet MS"/>
                <w:sz w:val="20"/>
                <w:szCs w:val="20"/>
                <w:highlight w:val="white"/>
                <w:lang w:val="es-ES"/>
              </w:rPr>
              <w:t>Está dirigido a principiantes</w:t>
            </w:r>
            <w:r w:rsidR="00E666BB" w:rsidRPr="0090797D">
              <w:rPr>
                <w:rFonts w:ascii="Trebuchet MS" w:eastAsia="Trebuchet MS" w:hAnsi="Trebuchet MS" w:cs="Trebuchet MS"/>
                <w:sz w:val="20"/>
                <w:szCs w:val="20"/>
                <w:highlight w:val="white"/>
                <w:lang w:val="es-ES"/>
              </w:rPr>
              <w:t xml:space="preserve">.  </w:t>
            </w:r>
            <w:r w:rsidRPr="0090797D">
              <w:rPr>
                <w:rFonts w:ascii="Trebuchet MS" w:eastAsia="Trebuchet MS" w:hAnsi="Trebuchet MS" w:cs="Trebuchet MS"/>
                <w:sz w:val="20"/>
                <w:szCs w:val="20"/>
                <w:lang w:val="es-ES"/>
              </w:rPr>
              <w:t>Cada estudiante realizará una prueba de nivel destinada a identificar las habilidades presentes y las necesidades específicas.</w:t>
            </w:r>
          </w:p>
          <w:p w14:paraId="39416465" w14:textId="77777777" w:rsidR="00630A09" w:rsidRPr="0090797D" w:rsidRDefault="00630A09">
            <w:pPr>
              <w:ind w:left="140" w:right="140"/>
              <w:rPr>
                <w:rFonts w:ascii="Trebuchet MS" w:eastAsia="Trebuchet MS" w:hAnsi="Trebuchet MS" w:cs="Trebuchet MS"/>
                <w:sz w:val="20"/>
                <w:szCs w:val="20"/>
                <w:highlight w:val="white"/>
                <w:lang w:val="es-ES"/>
              </w:rPr>
            </w:pPr>
          </w:p>
          <w:p w14:paraId="1CB5490A" w14:textId="49675FC2" w:rsidR="00630A09" w:rsidRPr="0090797D" w:rsidRDefault="0090797D">
            <w:pPr>
              <w:ind w:left="140" w:right="140"/>
              <w:rPr>
                <w:rFonts w:ascii="Trebuchet MS" w:eastAsia="Trebuchet MS" w:hAnsi="Trebuchet MS" w:cs="Trebuchet MS"/>
                <w:sz w:val="20"/>
                <w:szCs w:val="20"/>
                <w:highlight w:val="yellow"/>
                <w:lang w:val="es-ES"/>
              </w:rPr>
            </w:pPr>
            <w:r w:rsidRPr="0090797D">
              <w:rPr>
                <w:rFonts w:ascii="Trebuchet MS" w:eastAsia="Trebuchet MS" w:hAnsi="Trebuchet MS" w:cs="Trebuchet MS"/>
                <w:sz w:val="20"/>
                <w:szCs w:val="20"/>
                <w:lang w:val="es-ES"/>
              </w:rPr>
              <w:t>La prueba de posicionamiento nos permite identificar el nivel de entrada correspondiente (Nivel 1, 2 y 3) vinculado al mapa de competencias (IO2 - A2 Base de habilidades digitales - Nivel 1, 2, 3).</w:t>
            </w:r>
            <w:r w:rsidR="00E666BB" w:rsidRPr="0090797D">
              <w:rPr>
                <w:rFonts w:ascii="Trebuchet MS" w:eastAsia="Trebuchet MS" w:hAnsi="Trebuchet MS" w:cs="Trebuchet MS"/>
                <w:sz w:val="20"/>
                <w:szCs w:val="20"/>
                <w:highlight w:val="white"/>
                <w:lang w:val="es-ES"/>
              </w:rPr>
              <w:t xml:space="preserve"> </w:t>
            </w:r>
          </w:p>
          <w:p w14:paraId="71BFD002" w14:textId="77777777" w:rsidR="00630A09" w:rsidRPr="0090797D" w:rsidRDefault="00630A09">
            <w:pPr>
              <w:ind w:left="140" w:right="140"/>
              <w:rPr>
                <w:rFonts w:ascii="Trebuchet MS" w:eastAsia="Trebuchet MS" w:hAnsi="Trebuchet MS" w:cs="Trebuchet MS"/>
                <w:sz w:val="18"/>
                <w:szCs w:val="18"/>
                <w:highlight w:val="white"/>
                <w:lang w:val="es-ES"/>
              </w:rPr>
            </w:pPr>
          </w:p>
          <w:p w14:paraId="669BD296" w14:textId="77777777" w:rsidR="00630A09" w:rsidRPr="0090797D" w:rsidRDefault="00630A09">
            <w:pPr>
              <w:spacing w:after="240"/>
              <w:ind w:left="140" w:right="140"/>
              <w:rPr>
                <w:rFonts w:ascii="Trebuchet MS" w:eastAsia="Trebuchet MS" w:hAnsi="Trebuchet MS" w:cs="Trebuchet MS"/>
                <w:sz w:val="2"/>
                <w:szCs w:val="2"/>
                <w:highlight w:val="white"/>
                <w:lang w:val="es-ES"/>
              </w:rPr>
            </w:pPr>
          </w:p>
          <w:p w14:paraId="02EABA0F" w14:textId="6222307E" w:rsidR="00630A09" w:rsidRPr="0090797D" w:rsidRDefault="0090797D">
            <w:pPr>
              <w:numPr>
                <w:ilvl w:val="0"/>
                <w:numId w:val="11"/>
              </w:numPr>
              <w:ind w:right="140"/>
              <w:rPr>
                <w:rFonts w:ascii="Trebuchet MS" w:eastAsia="Trebuchet MS" w:hAnsi="Trebuchet MS" w:cs="Trebuchet MS"/>
                <w:sz w:val="20"/>
                <w:szCs w:val="20"/>
                <w:highlight w:val="white"/>
                <w:lang w:val="es-ES"/>
              </w:rPr>
            </w:pPr>
            <w:r w:rsidRPr="0090797D">
              <w:rPr>
                <w:rFonts w:ascii="Trebuchet MS" w:eastAsia="Trebuchet MS" w:hAnsi="Trebuchet MS" w:cs="Trebuchet MS"/>
                <w:sz w:val="20"/>
                <w:szCs w:val="20"/>
                <w:highlight w:val="white"/>
                <w:lang w:val="es-ES"/>
              </w:rPr>
              <w:t>Francés e inglés</w:t>
            </w:r>
            <w:r w:rsidR="00E666BB" w:rsidRPr="0090797D">
              <w:rPr>
                <w:rFonts w:ascii="Trebuchet MS" w:eastAsia="Trebuchet MS" w:hAnsi="Trebuchet MS" w:cs="Trebuchet MS"/>
                <w:sz w:val="20"/>
                <w:szCs w:val="20"/>
                <w:highlight w:val="white"/>
                <w:lang w:val="es-ES"/>
              </w:rPr>
              <w:t xml:space="preserve"> (</w:t>
            </w:r>
            <w:r w:rsidRPr="0090797D">
              <w:rPr>
                <w:rFonts w:ascii="Trebuchet MS" w:eastAsia="Trebuchet MS" w:hAnsi="Trebuchet MS" w:cs="Trebuchet MS"/>
                <w:sz w:val="20"/>
                <w:szCs w:val="20"/>
                <w:highlight w:val="white"/>
                <w:lang w:val="es-ES"/>
              </w:rPr>
              <w:t>de acuerdo al formulario de solicitud del Proyecto TAACTIC)</w:t>
            </w:r>
          </w:p>
          <w:p w14:paraId="01F084B4" w14:textId="658D845B" w:rsidR="00630A09" w:rsidRPr="0090797D" w:rsidRDefault="00E666BB">
            <w:pPr>
              <w:numPr>
                <w:ilvl w:val="0"/>
                <w:numId w:val="11"/>
              </w:numPr>
              <w:ind w:right="140"/>
              <w:rPr>
                <w:rFonts w:ascii="Trebuchet MS" w:eastAsia="Trebuchet MS" w:hAnsi="Trebuchet MS" w:cs="Trebuchet MS"/>
                <w:sz w:val="20"/>
                <w:szCs w:val="20"/>
                <w:highlight w:val="white"/>
                <w:lang w:val="es-ES"/>
              </w:rPr>
            </w:pPr>
            <w:r w:rsidRPr="0090797D">
              <w:rPr>
                <w:rFonts w:ascii="Trebuchet MS" w:eastAsia="Trebuchet MS" w:hAnsi="Trebuchet MS" w:cs="Trebuchet MS"/>
                <w:sz w:val="20"/>
                <w:szCs w:val="20"/>
                <w:highlight w:val="white"/>
                <w:lang w:val="es-ES"/>
              </w:rPr>
              <w:t>Italian</w:t>
            </w:r>
            <w:r w:rsidR="0090797D" w:rsidRPr="0090797D">
              <w:rPr>
                <w:rFonts w:ascii="Trebuchet MS" w:eastAsia="Trebuchet MS" w:hAnsi="Trebuchet MS" w:cs="Trebuchet MS"/>
                <w:sz w:val="20"/>
                <w:szCs w:val="20"/>
                <w:highlight w:val="white"/>
                <w:lang w:val="es-ES"/>
              </w:rPr>
              <w:t>o</w:t>
            </w:r>
            <w:r w:rsidRPr="0090797D">
              <w:rPr>
                <w:rFonts w:ascii="Trebuchet MS" w:eastAsia="Trebuchet MS" w:hAnsi="Trebuchet MS" w:cs="Trebuchet MS"/>
                <w:sz w:val="20"/>
                <w:szCs w:val="20"/>
                <w:highlight w:val="white"/>
                <w:lang w:val="es-ES"/>
              </w:rPr>
              <w:t xml:space="preserve">  </w:t>
            </w:r>
          </w:p>
          <w:p w14:paraId="031FAA2A" w14:textId="3A3B9F2B" w:rsidR="00630A09" w:rsidRPr="0090797D" w:rsidRDefault="0090797D">
            <w:pPr>
              <w:numPr>
                <w:ilvl w:val="0"/>
                <w:numId w:val="11"/>
              </w:numPr>
              <w:spacing w:after="240"/>
              <w:ind w:right="140"/>
              <w:rPr>
                <w:rFonts w:ascii="Trebuchet MS" w:eastAsia="Trebuchet MS" w:hAnsi="Trebuchet MS" w:cs="Trebuchet MS"/>
                <w:sz w:val="20"/>
                <w:szCs w:val="20"/>
                <w:lang w:val="es-ES"/>
              </w:rPr>
            </w:pPr>
            <w:r w:rsidRPr="0090797D">
              <w:rPr>
                <w:rFonts w:ascii="Trebuchet MS" w:eastAsia="Trebuchet MS" w:hAnsi="Trebuchet MS" w:cs="Trebuchet MS"/>
                <w:sz w:val="20"/>
                <w:szCs w:val="20"/>
                <w:lang w:val="es-ES"/>
              </w:rPr>
              <w:t>Español</w:t>
            </w:r>
          </w:p>
          <w:p w14:paraId="70CFBD48" w14:textId="77777777" w:rsidR="00630A09" w:rsidRPr="0090797D" w:rsidRDefault="00630A09">
            <w:pPr>
              <w:spacing w:before="240"/>
              <w:ind w:right="140"/>
              <w:rPr>
                <w:rFonts w:ascii="Trebuchet MS" w:eastAsia="Trebuchet MS" w:hAnsi="Trebuchet MS" w:cs="Trebuchet MS"/>
                <w:sz w:val="20"/>
                <w:szCs w:val="20"/>
                <w:highlight w:val="yellow"/>
                <w:lang w:val="es-ES"/>
              </w:rPr>
            </w:pPr>
          </w:p>
          <w:p w14:paraId="6AF65603" w14:textId="45D9DB54" w:rsidR="00630A09" w:rsidRDefault="0090797D">
            <w:pPr>
              <w:ind w:left="140" w:right="140"/>
              <w:rPr>
                <w:rFonts w:ascii="Trebuchet MS" w:eastAsia="Trebuchet MS" w:hAnsi="Trebuchet MS" w:cs="Trebuchet MS"/>
                <w:sz w:val="20"/>
                <w:szCs w:val="20"/>
              </w:rPr>
            </w:pPr>
            <w:r w:rsidRPr="0090797D">
              <w:rPr>
                <w:rFonts w:ascii="Trebuchet MS" w:eastAsia="Trebuchet MS" w:hAnsi="Trebuchet MS" w:cs="Trebuchet MS"/>
                <w:sz w:val="20"/>
                <w:szCs w:val="20"/>
                <w:lang w:val="es-ES"/>
              </w:rPr>
              <w:t>Acceso libre</w:t>
            </w:r>
          </w:p>
        </w:tc>
      </w:tr>
      <w:tr w:rsidR="00630A09" w:rsidRPr="003407C9" w14:paraId="268390A7" w14:textId="77777777">
        <w:trPr>
          <w:trHeight w:val="465"/>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F6D6D94" w14:textId="5DC027BB" w:rsidR="00630A09" w:rsidRPr="00B91C24" w:rsidRDefault="00B91C24">
            <w:pPr>
              <w:spacing w:before="240" w:after="240"/>
              <w:ind w:right="140"/>
              <w:rPr>
                <w:rFonts w:ascii="Trebuchet MS" w:eastAsia="Trebuchet MS" w:hAnsi="Trebuchet MS" w:cs="Trebuchet MS"/>
                <w:b/>
                <w:color w:val="006666"/>
                <w:sz w:val="20"/>
                <w:szCs w:val="20"/>
                <w:lang w:val="es-ES"/>
              </w:rPr>
            </w:pPr>
            <w:r>
              <w:rPr>
                <w:rFonts w:ascii="Trebuchet MS" w:eastAsia="Trebuchet MS" w:hAnsi="Trebuchet MS" w:cs="Trebuchet MS"/>
                <w:b/>
                <w:color w:val="006666"/>
                <w:sz w:val="20"/>
                <w:szCs w:val="20"/>
                <w:lang w:val="es-ES"/>
              </w:rPr>
              <w:t>Finalidad</w:t>
            </w:r>
          </w:p>
        </w:tc>
        <w:tc>
          <w:tcPr>
            <w:tcW w:w="8115" w:type="dxa"/>
            <w:tcBorders>
              <w:top w:val="single" w:sz="8" w:space="0" w:color="000000"/>
              <w:left w:val="single" w:sz="8" w:space="0" w:color="000000"/>
              <w:bottom w:val="single" w:sz="8" w:space="0" w:color="000000"/>
              <w:right w:val="single" w:sz="8" w:space="0" w:color="000000"/>
            </w:tcBorders>
          </w:tcPr>
          <w:p w14:paraId="5411BE80" w14:textId="77777777" w:rsidR="00630A09" w:rsidRDefault="00630A09">
            <w:pPr>
              <w:jc w:val="both"/>
              <w:rPr>
                <w:rFonts w:ascii="Trebuchet MS" w:eastAsia="Trebuchet MS" w:hAnsi="Trebuchet MS" w:cs="Trebuchet MS"/>
                <w:sz w:val="20"/>
                <w:szCs w:val="20"/>
                <w:highlight w:val="white"/>
              </w:rPr>
            </w:pPr>
          </w:p>
          <w:p w14:paraId="40ED1A73" w14:textId="0848E5F0" w:rsidR="003407C9" w:rsidRPr="003407C9" w:rsidRDefault="003407C9" w:rsidP="003407C9">
            <w:pPr>
              <w:ind w:left="140" w:right="140"/>
              <w:rPr>
                <w:rFonts w:ascii="Trebuchet MS" w:eastAsia="Trebuchet MS" w:hAnsi="Trebuchet MS" w:cs="Trebuchet MS"/>
                <w:sz w:val="20"/>
                <w:szCs w:val="20"/>
                <w:lang w:val="es-ES"/>
              </w:rPr>
            </w:pPr>
            <w:r w:rsidRPr="003407C9">
              <w:rPr>
                <w:rFonts w:ascii="Trebuchet MS" w:eastAsia="Trebuchet MS" w:hAnsi="Trebuchet MS" w:cs="Trebuchet MS"/>
                <w:sz w:val="20"/>
                <w:szCs w:val="20"/>
                <w:lang w:val="es-ES"/>
              </w:rPr>
              <w:t xml:space="preserve">El </w:t>
            </w:r>
            <w:r>
              <w:rPr>
                <w:rFonts w:ascii="Trebuchet MS" w:eastAsia="Trebuchet MS" w:hAnsi="Trebuchet MS" w:cs="Trebuchet MS"/>
                <w:sz w:val="20"/>
                <w:szCs w:val="20"/>
                <w:lang w:val="es-ES"/>
              </w:rPr>
              <w:t>propósito</w:t>
            </w:r>
            <w:r w:rsidRPr="003407C9">
              <w:rPr>
                <w:rFonts w:ascii="Trebuchet MS" w:eastAsia="Trebuchet MS" w:hAnsi="Trebuchet MS" w:cs="Trebuchet MS"/>
                <w:sz w:val="20"/>
                <w:szCs w:val="20"/>
                <w:lang w:val="es-ES"/>
              </w:rPr>
              <w:t xml:space="preserve"> del curso es ayudar a adultos poco cualificados a mejorar las competencias digitales pre-básicas, trazadas a partir del Marco Europeo de Competencia Digital </w:t>
            </w:r>
            <w:proofErr w:type="spellStart"/>
            <w:r w:rsidRPr="003407C9">
              <w:rPr>
                <w:rFonts w:ascii="Trebuchet MS" w:eastAsia="Trebuchet MS" w:hAnsi="Trebuchet MS" w:cs="Trebuchet MS"/>
                <w:sz w:val="20"/>
                <w:szCs w:val="20"/>
                <w:lang w:val="es-ES"/>
              </w:rPr>
              <w:t>DigComp</w:t>
            </w:r>
            <w:proofErr w:type="spellEnd"/>
            <w:r w:rsidRPr="003407C9">
              <w:rPr>
                <w:rFonts w:ascii="Trebuchet MS" w:eastAsia="Trebuchet MS" w:hAnsi="Trebuchet MS" w:cs="Trebuchet MS"/>
                <w:sz w:val="20"/>
                <w:szCs w:val="20"/>
                <w:lang w:val="es-ES"/>
              </w:rPr>
              <w:t xml:space="preserve"> y consideradas esenciales para la integración social y laboral.</w:t>
            </w:r>
            <w:r w:rsidR="00E666BB" w:rsidRPr="003407C9">
              <w:rPr>
                <w:rFonts w:ascii="Trebuchet MS" w:eastAsia="Trebuchet MS" w:hAnsi="Trebuchet MS" w:cs="Trebuchet MS"/>
                <w:sz w:val="20"/>
                <w:szCs w:val="20"/>
                <w:lang w:val="es-ES"/>
              </w:rPr>
              <w:t xml:space="preserve">  </w:t>
            </w:r>
          </w:p>
          <w:p w14:paraId="1E7F16E1" w14:textId="77777777" w:rsidR="00630A09" w:rsidRPr="003407C9" w:rsidRDefault="00630A09">
            <w:pPr>
              <w:rPr>
                <w:rFonts w:ascii="Trebuchet MS" w:eastAsia="Trebuchet MS" w:hAnsi="Trebuchet MS" w:cs="Trebuchet MS"/>
                <w:sz w:val="20"/>
                <w:szCs w:val="20"/>
                <w:highlight w:val="white"/>
                <w:lang w:val="es-ES"/>
              </w:rPr>
            </w:pPr>
          </w:p>
          <w:p w14:paraId="0C9D6EE9" w14:textId="1497EC60" w:rsidR="00630A09" w:rsidRPr="003407C9" w:rsidRDefault="00E666BB">
            <w:pPr>
              <w:rPr>
                <w:rFonts w:ascii="Trebuchet MS" w:eastAsia="Trebuchet MS" w:hAnsi="Trebuchet MS" w:cs="Trebuchet MS"/>
                <w:sz w:val="20"/>
                <w:szCs w:val="20"/>
                <w:highlight w:val="white"/>
                <w:lang w:val="es-ES"/>
              </w:rPr>
            </w:pPr>
            <w:r w:rsidRPr="003407C9">
              <w:rPr>
                <w:rFonts w:ascii="Trebuchet MS" w:eastAsia="Trebuchet MS" w:hAnsi="Trebuchet MS" w:cs="Trebuchet MS"/>
                <w:sz w:val="20"/>
                <w:szCs w:val="20"/>
                <w:highlight w:val="white"/>
                <w:lang w:val="es-ES"/>
              </w:rPr>
              <w:t xml:space="preserve">   </w:t>
            </w:r>
            <w:r w:rsidR="003407C9">
              <w:rPr>
                <w:rFonts w:ascii="Trebuchet MS" w:eastAsia="Trebuchet MS" w:hAnsi="Trebuchet MS" w:cs="Trebuchet MS"/>
                <w:sz w:val="20"/>
                <w:szCs w:val="20"/>
                <w:highlight w:val="white"/>
                <w:lang w:val="es-ES"/>
              </w:rPr>
              <w:t>Los objetivos cubren diferentes áreas:</w:t>
            </w:r>
          </w:p>
          <w:p w14:paraId="0EB4AAD4" w14:textId="39A96EBA" w:rsidR="00630A09" w:rsidRPr="003407C9" w:rsidRDefault="003407C9">
            <w:pPr>
              <w:numPr>
                <w:ilvl w:val="0"/>
                <w:numId w:val="14"/>
              </w:numPr>
              <w:pBdr>
                <w:top w:val="nil"/>
                <w:left w:val="nil"/>
                <w:bottom w:val="nil"/>
                <w:right w:val="nil"/>
                <w:between w:val="nil"/>
              </w:pBdr>
              <w:spacing w:before="240"/>
              <w:ind w:right="140"/>
              <w:rPr>
                <w:rFonts w:ascii="Trebuchet MS" w:eastAsia="Trebuchet MS" w:hAnsi="Trebuchet MS" w:cs="Trebuchet MS"/>
                <w:sz w:val="20"/>
                <w:szCs w:val="20"/>
                <w:highlight w:val="white"/>
                <w:lang w:val="es-ES"/>
              </w:rPr>
            </w:pPr>
            <w:r w:rsidRPr="003407C9">
              <w:rPr>
                <w:rFonts w:ascii="Trebuchet MS" w:eastAsia="Trebuchet MS" w:hAnsi="Trebuchet MS" w:cs="Trebuchet MS"/>
                <w:sz w:val="20"/>
                <w:szCs w:val="20"/>
                <w:highlight w:val="white"/>
                <w:lang w:val="es-ES"/>
              </w:rPr>
              <w:t xml:space="preserve">Los fundamentos de uso de ordenadores y </w:t>
            </w:r>
            <w:r>
              <w:rPr>
                <w:rFonts w:ascii="Trebuchet MS" w:eastAsia="Trebuchet MS" w:hAnsi="Trebuchet MS" w:cs="Trebuchet MS"/>
                <w:sz w:val="20"/>
                <w:szCs w:val="20"/>
                <w:highlight w:val="white"/>
                <w:lang w:val="es-ES"/>
              </w:rPr>
              <w:t>smartphones</w:t>
            </w:r>
          </w:p>
          <w:p w14:paraId="440A33BF" w14:textId="0DE87B14" w:rsidR="00630A09" w:rsidRDefault="003407C9">
            <w:pPr>
              <w:numPr>
                <w:ilvl w:val="0"/>
                <w:numId w:val="14"/>
              </w:numPr>
              <w:pBdr>
                <w:top w:val="nil"/>
                <w:left w:val="nil"/>
                <w:bottom w:val="nil"/>
                <w:right w:val="nil"/>
                <w:between w:val="nil"/>
              </w:pBdr>
              <w:ind w:right="140"/>
              <w:rPr>
                <w:rFonts w:ascii="Trebuchet MS" w:eastAsia="Trebuchet MS" w:hAnsi="Trebuchet MS" w:cs="Trebuchet MS"/>
                <w:sz w:val="20"/>
                <w:szCs w:val="20"/>
                <w:highlight w:val="white"/>
              </w:rPr>
            </w:pPr>
            <w:proofErr w:type="spellStart"/>
            <w:r>
              <w:rPr>
                <w:rFonts w:ascii="Trebuchet MS" w:eastAsia="Trebuchet MS" w:hAnsi="Trebuchet MS" w:cs="Trebuchet MS"/>
                <w:sz w:val="20"/>
                <w:szCs w:val="20"/>
                <w:highlight w:val="white"/>
              </w:rPr>
              <w:t>Ciberseguridad</w:t>
            </w:r>
            <w:proofErr w:type="spellEnd"/>
          </w:p>
          <w:p w14:paraId="56701115" w14:textId="63C2C538" w:rsidR="00630A09" w:rsidRPr="003407C9" w:rsidRDefault="003407C9">
            <w:pPr>
              <w:numPr>
                <w:ilvl w:val="0"/>
                <w:numId w:val="14"/>
              </w:numPr>
              <w:pBdr>
                <w:top w:val="nil"/>
                <w:left w:val="nil"/>
                <w:bottom w:val="nil"/>
                <w:right w:val="nil"/>
                <w:between w:val="nil"/>
              </w:pBdr>
              <w:spacing w:after="240"/>
              <w:ind w:right="140"/>
              <w:rPr>
                <w:rFonts w:ascii="Trebuchet MS" w:eastAsia="Trebuchet MS" w:hAnsi="Trebuchet MS" w:cs="Trebuchet MS"/>
                <w:sz w:val="20"/>
                <w:szCs w:val="20"/>
                <w:highlight w:val="white"/>
                <w:lang w:val="es-ES"/>
              </w:rPr>
            </w:pPr>
            <w:r w:rsidRPr="003407C9">
              <w:rPr>
                <w:rFonts w:ascii="Trebuchet MS" w:eastAsia="Trebuchet MS" w:hAnsi="Trebuchet MS" w:cs="Trebuchet MS"/>
                <w:sz w:val="20"/>
                <w:szCs w:val="20"/>
                <w:highlight w:val="white"/>
                <w:lang w:val="es-ES"/>
              </w:rPr>
              <w:t>Redes sociales e identidad digit</w:t>
            </w:r>
            <w:r>
              <w:rPr>
                <w:rFonts w:ascii="Trebuchet MS" w:eastAsia="Trebuchet MS" w:hAnsi="Trebuchet MS" w:cs="Trebuchet MS"/>
                <w:sz w:val="20"/>
                <w:szCs w:val="20"/>
                <w:highlight w:val="white"/>
                <w:lang w:val="es-ES"/>
              </w:rPr>
              <w:t>al</w:t>
            </w:r>
          </w:p>
          <w:p w14:paraId="4080FF8F" w14:textId="5EB4E4DA" w:rsidR="003407C9" w:rsidRPr="003407C9" w:rsidRDefault="003407C9" w:rsidP="003407C9">
            <w:pPr>
              <w:pBdr>
                <w:top w:val="nil"/>
                <w:left w:val="nil"/>
                <w:bottom w:val="nil"/>
                <w:right w:val="nil"/>
                <w:between w:val="nil"/>
              </w:pBdr>
              <w:ind w:left="140" w:right="140"/>
              <w:rPr>
                <w:rFonts w:ascii="Trebuchet MS" w:eastAsia="Trebuchet MS" w:hAnsi="Trebuchet MS" w:cs="Trebuchet MS"/>
                <w:sz w:val="20"/>
                <w:szCs w:val="20"/>
                <w:lang w:val="es-ES"/>
              </w:rPr>
            </w:pPr>
            <w:r w:rsidRPr="003407C9">
              <w:rPr>
                <w:rFonts w:ascii="Trebuchet MS" w:eastAsia="Trebuchet MS" w:hAnsi="Trebuchet MS" w:cs="Trebuchet MS"/>
                <w:sz w:val="20"/>
                <w:szCs w:val="20"/>
                <w:lang w:val="es-ES"/>
              </w:rPr>
              <w:t>Los objetivos del curso incluyen indirectamente el refuerzo de las 8 competencias clave</w:t>
            </w:r>
            <w:r>
              <w:rPr>
                <w:rFonts w:ascii="Trebuchet MS" w:eastAsia="Trebuchet MS" w:hAnsi="Trebuchet MS" w:cs="Trebuchet MS"/>
                <w:sz w:val="20"/>
                <w:szCs w:val="20"/>
                <w:lang w:val="es-ES"/>
              </w:rPr>
              <w:t xml:space="preserve"> </w:t>
            </w:r>
            <w:r w:rsidRPr="003407C9">
              <w:rPr>
                <w:rFonts w:ascii="Trebuchet MS" w:eastAsia="Trebuchet MS" w:hAnsi="Trebuchet MS" w:cs="Trebuchet MS"/>
                <w:sz w:val="20"/>
                <w:szCs w:val="20"/>
                <w:lang w:val="es-ES"/>
              </w:rPr>
              <w:t>europeas, ya que se consideran esenciales para la consecución de los</w:t>
            </w:r>
            <w:r>
              <w:rPr>
                <w:rFonts w:ascii="Trebuchet MS" w:eastAsia="Trebuchet MS" w:hAnsi="Trebuchet MS" w:cs="Trebuchet MS"/>
                <w:sz w:val="20"/>
                <w:szCs w:val="20"/>
                <w:lang w:val="es-ES"/>
              </w:rPr>
              <w:t xml:space="preserve"> </w:t>
            </w:r>
            <w:r w:rsidRPr="003407C9">
              <w:rPr>
                <w:rFonts w:ascii="Trebuchet MS" w:eastAsia="Trebuchet MS" w:hAnsi="Trebuchet MS" w:cs="Trebuchet MS"/>
                <w:sz w:val="20"/>
                <w:szCs w:val="20"/>
                <w:lang w:val="es-ES"/>
              </w:rPr>
              <w:t>objetivos de aprendizaje y son parte integrante de los mismos.</w:t>
            </w:r>
            <w:r w:rsidR="00E666BB" w:rsidRPr="003407C9">
              <w:rPr>
                <w:rFonts w:ascii="Trebuchet MS" w:eastAsia="Trebuchet MS" w:hAnsi="Trebuchet MS" w:cs="Trebuchet MS"/>
                <w:sz w:val="20"/>
                <w:szCs w:val="20"/>
                <w:lang w:val="es-ES"/>
              </w:rPr>
              <w:t xml:space="preserve">   </w:t>
            </w:r>
          </w:p>
          <w:p w14:paraId="29791E13" w14:textId="77777777" w:rsidR="00630A09" w:rsidRPr="003407C9" w:rsidRDefault="00630A09" w:rsidP="003407C9">
            <w:pPr>
              <w:pBdr>
                <w:top w:val="nil"/>
                <w:left w:val="nil"/>
                <w:bottom w:val="nil"/>
                <w:right w:val="nil"/>
                <w:between w:val="nil"/>
              </w:pBdr>
              <w:ind w:right="140"/>
              <w:rPr>
                <w:rFonts w:ascii="Trebuchet MS" w:eastAsia="Trebuchet MS" w:hAnsi="Trebuchet MS" w:cs="Trebuchet MS"/>
                <w:sz w:val="20"/>
                <w:szCs w:val="20"/>
                <w:highlight w:val="white"/>
                <w:lang w:val="es-ES"/>
              </w:rPr>
            </w:pPr>
          </w:p>
        </w:tc>
      </w:tr>
      <w:tr w:rsidR="00630A09" w:rsidRPr="00F17DA2" w14:paraId="56474075" w14:textId="77777777">
        <w:trPr>
          <w:trHeight w:val="735"/>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05110AA" w14:textId="5E43DB2B" w:rsidR="00630A09" w:rsidRPr="00B91C24" w:rsidRDefault="00B91C24">
            <w:pPr>
              <w:spacing w:before="120" w:after="240"/>
              <w:ind w:right="140"/>
              <w:rPr>
                <w:rFonts w:ascii="Trebuchet MS" w:eastAsia="Trebuchet MS" w:hAnsi="Trebuchet MS" w:cs="Trebuchet MS"/>
                <w:b/>
                <w:color w:val="006666"/>
                <w:sz w:val="20"/>
                <w:szCs w:val="20"/>
                <w:lang w:val="es-ES"/>
              </w:rPr>
            </w:pPr>
            <w:r>
              <w:rPr>
                <w:rFonts w:ascii="Trebuchet MS" w:eastAsia="Trebuchet MS" w:hAnsi="Trebuchet MS" w:cs="Trebuchet MS"/>
                <w:b/>
                <w:color w:val="006666"/>
                <w:sz w:val="20"/>
                <w:szCs w:val="20"/>
                <w:lang w:val="es-ES"/>
              </w:rPr>
              <w:t>Metodologías pedagógicas</w:t>
            </w:r>
          </w:p>
          <w:p w14:paraId="60F913DC" w14:textId="77777777" w:rsidR="00630A09" w:rsidRPr="00B91C24" w:rsidRDefault="00630A09">
            <w:pPr>
              <w:spacing w:before="240" w:after="240"/>
              <w:ind w:left="140" w:right="140"/>
              <w:rPr>
                <w:rFonts w:ascii="Century Gothic" w:eastAsia="Century Gothic" w:hAnsi="Century Gothic" w:cs="Century Gothic"/>
                <w:lang w:val="es-ES"/>
              </w:rPr>
            </w:pPr>
          </w:p>
        </w:tc>
        <w:tc>
          <w:tcPr>
            <w:tcW w:w="8115" w:type="dxa"/>
            <w:tcBorders>
              <w:top w:val="single" w:sz="8" w:space="0" w:color="000000"/>
              <w:left w:val="single" w:sz="8" w:space="0" w:color="000000"/>
              <w:bottom w:val="single" w:sz="8" w:space="0" w:color="000000"/>
              <w:right w:val="single" w:sz="8" w:space="0" w:color="000000"/>
            </w:tcBorders>
          </w:tcPr>
          <w:p w14:paraId="11932C77" w14:textId="24DE9541" w:rsidR="00F17DA2" w:rsidRPr="00F17DA2" w:rsidRDefault="00F17DA2" w:rsidP="00F17DA2">
            <w:pPr>
              <w:spacing w:before="240" w:after="240"/>
              <w:ind w:left="140" w:right="140"/>
              <w:rPr>
                <w:rFonts w:ascii="Trebuchet MS" w:eastAsia="Trebuchet MS" w:hAnsi="Trebuchet MS" w:cs="Trebuchet MS"/>
                <w:sz w:val="20"/>
                <w:szCs w:val="20"/>
                <w:lang w:val="es-ES"/>
              </w:rPr>
            </w:pPr>
            <w:r w:rsidRPr="00F17DA2">
              <w:rPr>
                <w:rFonts w:ascii="Trebuchet MS" w:eastAsia="Trebuchet MS" w:hAnsi="Trebuchet MS" w:cs="Trebuchet MS"/>
                <w:sz w:val="20"/>
                <w:szCs w:val="20"/>
                <w:lang w:val="es-ES"/>
              </w:rPr>
              <w:t>El curso está dirigido a adultos con escasa cualificación, por lo que es esencial que el tutor</w:t>
            </w:r>
            <w:r>
              <w:rPr>
                <w:rFonts w:ascii="Trebuchet MS" w:eastAsia="Trebuchet MS" w:hAnsi="Trebuchet MS" w:cs="Trebuchet MS"/>
                <w:sz w:val="20"/>
                <w:szCs w:val="20"/>
                <w:lang w:val="es-ES"/>
              </w:rPr>
              <w:t>as</w:t>
            </w:r>
            <w:r w:rsidRPr="00F17DA2">
              <w:rPr>
                <w:rFonts w:ascii="Trebuchet MS" w:eastAsia="Trebuchet MS" w:hAnsi="Trebuchet MS" w:cs="Trebuchet MS"/>
                <w:sz w:val="20"/>
                <w:szCs w:val="20"/>
                <w:lang w:val="es-ES"/>
              </w:rPr>
              <w:t xml:space="preserve"> y formador</w:t>
            </w:r>
            <w:r>
              <w:rPr>
                <w:rFonts w:ascii="Trebuchet MS" w:eastAsia="Trebuchet MS" w:hAnsi="Trebuchet MS" w:cs="Trebuchet MS"/>
                <w:sz w:val="20"/>
                <w:szCs w:val="20"/>
                <w:lang w:val="es-ES"/>
              </w:rPr>
              <w:t>as</w:t>
            </w:r>
            <w:r w:rsidRPr="00F17DA2">
              <w:rPr>
                <w:rFonts w:ascii="Trebuchet MS" w:eastAsia="Trebuchet MS" w:hAnsi="Trebuchet MS" w:cs="Trebuchet MS"/>
                <w:sz w:val="20"/>
                <w:szCs w:val="20"/>
                <w:lang w:val="es-ES"/>
              </w:rPr>
              <w:t xml:space="preserve"> cuenten con competencias pedagógicas y formativas que les permitan responder eficazmente a las necesidades de</w:t>
            </w:r>
            <w:r>
              <w:rPr>
                <w:rFonts w:ascii="Trebuchet MS" w:eastAsia="Trebuchet MS" w:hAnsi="Trebuchet MS" w:cs="Trebuchet MS"/>
                <w:sz w:val="20"/>
                <w:szCs w:val="20"/>
                <w:lang w:val="es-ES"/>
              </w:rPr>
              <w:t>l</w:t>
            </w:r>
            <w:r w:rsidRPr="00F17DA2">
              <w:rPr>
                <w:rFonts w:ascii="Trebuchet MS" w:eastAsia="Trebuchet MS" w:hAnsi="Trebuchet MS" w:cs="Trebuchet MS"/>
                <w:sz w:val="20"/>
                <w:szCs w:val="20"/>
                <w:lang w:val="es-ES"/>
              </w:rPr>
              <w:t xml:space="preserve"> </w:t>
            </w:r>
            <w:r>
              <w:rPr>
                <w:rFonts w:ascii="Trebuchet MS" w:eastAsia="Trebuchet MS" w:hAnsi="Trebuchet MS" w:cs="Trebuchet MS"/>
                <w:sz w:val="20"/>
                <w:szCs w:val="20"/>
                <w:lang w:val="es-ES"/>
              </w:rPr>
              <w:t>alumnado</w:t>
            </w:r>
            <w:r w:rsidRPr="00F17DA2">
              <w:rPr>
                <w:rFonts w:ascii="Trebuchet MS" w:eastAsia="Trebuchet MS" w:hAnsi="Trebuchet MS" w:cs="Trebuchet MS"/>
                <w:sz w:val="20"/>
                <w:szCs w:val="20"/>
                <w:lang w:val="es-ES"/>
              </w:rPr>
              <w:t xml:space="preserve"> del curso. </w:t>
            </w:r>
          </w:p>
          <w:p w14:paraId="59F1B380" w14:textId="561D7A84" w:rsidR="00F17DA2" w:rsidRPr="00F17DA2" w:rsidRDefault="00F17DA2" w:rsidP="00F17DA2">
            <w:pPr>
              <w:spacing w:before="240" w:after="240"/>
              <w:ind w:left="140" w:right="14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lang w:val="es-ES"/>
              </w:rPr>
              <w:t>Por lo tanto, se prestará atención a los diferentes estilos de aprendizaje, a los distintos niveles culturales y lingüísticos y a la posibilidad de personalizar las intervenciones.</w:t>
            </w:r>
          </w:p>
          <w:p w14:paraId="5499E59D" w14:textId="77777777" w:rsidR="00F17DA2" w:rsidRPr="00F17DA2" w:rsidRDefault="00F17DA2">
            <w:pPr>
              <w:spacing w:before="240" w:after="240"/>
              <w:ind w:left="140" w:right="140"/>
              <w:rPr>
                <w:rFonts w:ascii="Trebuchet MS" w:eastAsia="Trebuchet MS" w:hAnsi="Trebuchet MS" w:cs="Trebuchet MS"/>
                <w:sz w:val="20"/>
                <w:szCs w:val="20"/>
                <w:highlight w:val="white"/>
                <w:lang w:val="es-ES"/>
              </w:rPr>
            </w:pPr>
          </w:p>
          <w:p w14:paraId="0A663698" w14:textId="77777777" w:rsidR="00F17DA2" w:rsidRPr="00F17DA2" w:rsidRDefault="00F17DA2" w:rsidP="00F17DA2">
            <w:pPr>
              <w:spacing w:before="240" w:after="240"/>
              <w:ind w:left="140" w:right="140"/>
              <w:rPr>
                <w:rFonts w:ascii="Trebuchet MS" w:eastAsia="Trebuchet MS" w:hAnsi="Trebuchet MS" w:cs="Trebuchet MS"/>
                <w:sz w:val="20"/>
                <w:szCs w:val="20"/>
                <w:lang w:val="es-ES"/>
              </w:rPr>
            </w:pPr>
            <w:r w:rsidRPr="00F17DA2">
              <w:rPr>
                <w:rFonts w:ascii="Trebuchet MS" w:eastAsia="Trebuchet MS" w:hAnsi="Trebuchet MS" w:cs="Trebuchet MS"/>
                <w:sz w:val="20"/>
                <w:szCs w:val="20"/>
                <w:lang w:val="es-ES"/>
              </w:rPr>
              <w:t>Las actividades se propondrán alternando momentos de teoría y práctica, utilizando estrategias interactivas y colaborativas cuando sea posible.</w:t>
            </w:r>
          </w:p>
          <w:p w14:paraId="28085686" w14:textId="77777777" w:rsidR="00F17DA2" w:rsidRPr="00F17DA2" w:rsidRDefault="00F17DA2" w:rsidP="00F17DA2">
            <w:pPr>
              <w:spacing w:before="240" w:after="240"/>
              <w:ind w:left="140" w:right="140"/>
              <w:rPr>
                <w:rFonts w:ascii="Trebuchet MS" w:eastAsia="Trebuchet MS" w:hAnsi="Trebuchet MS" w:cs="Trebuchet MS"/>
                <w:sz w:val="20"/>
                <w:szCs w:val="20"/>
                <w:lang w:val="es-ES"/>
              </w:rPr>
            </w:pPr>
            <w:r w:rsidRPr="00F17DA2">
              <w:rPr>
                <w:rFonts w:ascii="Trebuchet MS" w:eastAsia="Trebuchet MS" w:hAnsi="Trebuchet MS" w:cs="Trebuchet MS"/>
                <w:sz w:val="20"/>
                <w:szCs w:val="20"/>
                <w:lang w:val="es-ES"/>
              </w:rPr>
              <w:t xml:space="preserve">Las actividades deben tener en lo posible un vínculo con la vida cotidiana, centrándose en los aspectos prácticos y concretos. </w:t>
            </w:r>
          </w:p>
          <w:p w14:paraId="42577DE3" w14:textId="62EC1BBC" w:rsidR="00F17DA2" w:rsidRPr="00F17DA2" w:rsidRDefault="00F17DA2" w:rsidP="00F17DA2">
            <w:pPr>
              <w:spacing w:before="240" w:after="240"/>
              <w:ind w:left="140" w:right="14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lang w:val="es-ES"/>
              </w:rPr>
              <w:t>Es aconsejable fomentar, en lo posible, el uso de herramientas como smartphones y tabletas que se corresponden con las más utilizadas por el público objetivo.</w:t>
            </w:r>
          </w:p>
          <w:p w14:paraId="71991682" w14:textId="70A139D3" w:rsidR="00630A09" w:rsidRPr="00F17DA2" w:rsidRDefault="00F17DA2">
            <w:pPr>
              <w:spacing w:before="240" w:after="240"/>
              <w:ind w:left="140" w:right="140"/>
              <w:rPr>
                <w:rFonts w:ascii="Trebuchet MS" w:eastAsia="Trebuchet MS" w:hAnsi="Trebuchet MS" w:cs="Trebuchet MS"/>
                <w:color w:val="2F5496"/>
                <w:sz w:val="20"/>
                <w:szCs w:val="20"/>
                <w:u w:val="single"/>
                <w:lang w:val="es-ES"/>
              </w:rPr>
            </w:pPr>
            <w:r w:rsidRPr="00F17DA2">
              <w:rPr>
                <w:rFonts w:ascii="Trebuchet MS" w:eastAsia="Trebuchet MS" w:hAnsi="Trebuchet MS" w:cs="Trebuchet MS"/>
                <w:sz w:val="20"/>
                <w:szCs w:val="20"/>
                <w:highlight w:val="white"/>
                <w:u w:val="single"/>
                <w:lang w:val="es-ES"/>
              </w:rPr>
              <w:t>Posibles metodologías de referencia</w:t>
            </w:r>
            <w:r w:rsidR="00E666BB" w:rsidRPr="00F17DA2">
              <w:rPr>
                <w:rFonts w:ascii="Trebuchet MS" w:eastAsia="Trebuchet MS" w:hAnsi="Trebuchet MS" w:cs="Trebuchet MS"/>
                <w:sz w:val="20"/>
                <w:szCs w:val="20"/>
                <w:highlight w:val="white"/>
                <w:u w:val="single"/>
                <w:lang w:val="es-ES"/>
              </w:rPr>
              <w:t>:</w:t>
            </w:r>
          </w:p>
          <w:p w14:paraId="19016CD8" w14:textId="1FB8467E" w:rsidR="00630A09" w:rsidRPr="00F17DA2" w:rsidRDefault="00F17DA2">
            <w:pPr>
              <w:numPr>
                <w:ilvl w:val="0"/>
                <w:numId w:val="14"/>
              </w:numPr>
              <w:spacing w:before="240"/>
              <w:ind w:right="140"/>
              <w:rPr>
                <w:rFonts w:ascii="Trebuchet MS" w:eastAsia="Trebuchet MS" w:hAnsi="Trebuchet MS" w:cs="Trebuchet MS"/>
                <w:i/>
                <w:color w:val="2F5496"/>
                <w:sz w:val="20"/>
                <w:szCs w:val="20"/>
                <w:highlight w:val="white"/>
                <w:lang w:val="es-ES"/>
              </w:rPr>
            </w:pPr>
            <w:r w:rsidRPr="00F17DA2">
              <w:rPr>
                <w:rFonts w:ascii="Trebuchet MS" w:eastAsia="Trebuchet MS" w:hAnsi="Trebuchet MS" w:cs="Trebuchet MS"/>
                <w:sz w:val="20"/>
                <w:szCs w:val="20"/>
                <w:highlight w:val="white"/>
                <w:lang w:val="es-ES"/>
              </w:rPr>
              <w:t>Estudio de casos y metodología de aprendizaje por analogía</w:t>
            </w:r>
          </w:p>
          <w:p w14:paraId="66B9586F" w14:textId="6487EBF4" w:rsidR="00630A09" w:rsidRPr="00F17DA2" w:rsidRDefault="00F17DA2">
            <w:pPr>
              <w:numPr>
                <w:ilvl w:val="0"/>
                <w:numId w:val="14"/>
              </w:numPr>
              <w:ind w:right="14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highlight w:val="white"/>
                <w:lang w:val="es-ES"/>
              </w:rPr>
              <w:t>Actividades interactivas</w:t>
            </w:r>
            <w:r w:rsidR="00E666BB" w:rsidRPr="00F17DA2">
              <w:rPr>
                <w:rFonts w:ascii="Trebuchet MS" w:eastAsia="Trebuchet MS" w:hAnsi="Trebuchet MS" w:cs="Trebuchet MS"/>
                <w:sz w:val="20"/>
                <w:szCs w:val="20"/>
                <w:highlight w:val="white"/>
                <w:lang w:val="es-ES"/>
              </w:rPr>
              <w:t xml:space="preserve"> </w:t>
            </w:r>
          </w:p>
          <w:p w14:paraId="7243D478" w14:textId="660234CB" w:rsidR="00F17DA2" w:rsidRPr="00F17DA2" w:rsidRDefault="00F17DA2">
            <w:pPr>
              <w:numPr>
                <w:ilvl w:val="0"/>
                <w:numId w:val="14"/>
              </w:numPr>
              <w:ind w:right="14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highlight w:val="white"/>
                <w:lang w:val="es-ES"/>
              </w:rPr>
              <w:t>Pequeños grupos de trabajo</w:t>
            </w:r>
          </w:p>
          <w:p w14:paraId="6C9C759D" w14:textId="683CB8B9" w:rsidR="00F17DA2" w:rsidRPr="00F17DA2" w:rsidRDefault="00F17DA2">
            <w:pPr>
              <w:numPr>
                <w:ilvl w:val="0"/>
                <w:numId w:val="14"/>
              </w:numPr>
              <w:ind w:right="14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highlight w:val="white"/>
                <w:lang w:val="es-ES"/>
              </w:rPr>
              <w:t>Educación entre iguales</w:t>
            </w:r>
          </w:p>
          <w:p w14:paraId="00E2ADCB" w14:textId="18D6053F" w:rsidR="00630A09" w:rsidRPr="00F17DA2" w:rsidRDefault="00F17DA2">
            <w:pPr>
              <w:numPr>
                <w:ilvl w:val="0"/>
                <w:numId w:val="14"/>
              </w:numPr>
              <w:ind w:right="14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highlight w:val="white"/>
                <w:lang w:val="es-ES"/>
              </w:rPr>
              <w:t>Clase invertida (</w:t>
            </w:r>
            <w:proofErr w:type="spellStart"/>
            <w:r w:rsidRPr="00F17DA2">
              <w:rPr>
                <w:rFonts w:ascii="Trebuchet MS" w:eastAsia="Trebuchet MS" w:hAnsi="Trebuchet MS" w:cs="Trebuchet MS"/>
                <w:sz w:val="20"/>
                <w:szCs w:val="20"/>
                <w:highlight w:val="white"/>
                <w:lang w:val="es-ES"/>
              </w:rPr>
              <w:t>f</w:t>
            </w:r>
            <w:r w:rsidR="00E666BB" w:rsidRPr="00F17DA2">
              <w:rPr>
                <w:rFonts w:ascii="Trebuchet MS" w:eastAsia="Trebuchet MS" w:hAnsi="Trebuchet MS" w:cs="Trebuchet MS"/>
                <w:sz w:val="20"/>
                <w:szCs w:val="20"/>
                <w:highlight w:val="white"/>
                <w:lang w:val="es-ES"/>
              </w:rPr>
              <w:t>lipped</w:t>
            </w:r>
            <w:proofErr w:type="spellEnd"/>
            <w:r w:rsidR="00E666BB" w:rsidRPr="00F17DA2">
              <w:rPr>
                <w:rFonts w:ascii="Trebuchet MS" w:eastAsia="Trebuchet MS" w:hAnsi="Trebuchet MS" w:cs="Trebuchet MS"/>
                <w:sz w:val="20"/>
                <w:szCs w:val="20"/>
                <w:highlight w:val="white"/>
                <w:lang w:val="es-ES"/>
              </w:rPr>
              <w:t xml:space="preserve"> </w:t>
            </w:r>
            <w:proofErr w:type="spellStart"/>
            <w:r w:rsidR="00E666BB" w:rsidRPr="00F17DA2">
              <w:rPr>
                <w:rFonts w:ascii="Trebuchet MS" w:eastAsia="Trebuchet MS" w:hAnsi="Trebuchet MS" w:cs="Trebuchet MS"/>
                <w:sz w:val="20"/>
                <w:szCs w:val="20"/>
                <w:highlight w:val="white"/>
                <w:lang w:val="es-ES"/>
              </w:rPr>
              <w:t>classroom</w:t>
            </w:r>
            <w:proofErr w:type="spellEnd"/>
            <w:r w:rsidRPr="00F17DA2">
              <w:rPr>
                <w:rFonts w:ascii="Trebuchet MS" w:eastAsia="Trebuchet MS" w:hAnsi="Trebuchet MS" w:cs="Trebuchet MS"/>
                <w:sz w:val="20"/>
                <w:szCs w:val="20"/>
                <w:highlight w:val="white"/>
                <w:lang w:val="es-ES"/>
              </w:rPr>
              <w:t>)</w:t>
            </w:r>
          </w:p>
          <w:p w14:paraId="1331F6E0" w14:textId="37A00F95" w:rsidR="00630A09" w:rsidRPr="00F17DA2" w:rsidRDefault="00F17DA2">
            <w:pPr>
              <w:numPr>
                <w:ilvl w:val="0"/>
                <w:numId w:val="14"/>
              </w:numPr>
              <w:ind w:right="140"/>
              <w:rPr>
                <w:rFonts w:ascii="Trebuchet MS" w:eastAsia="Trebuchet MS" w:hAnsi="Trebuchet MS" w:cs="Trebuchet MS"/>
                <w:i/>
                <w:color w:val="2F5496"/>
                <w:sz w:val="20"/>
                <w:szCs w:val="20"/>
                <w:highlight w:val="white"/>
                <w:lang w:val="es-ES"/>
              </w:rPr>
            </w:pPr>
            <w:r w:rsidRPr="00F17DA2">
              <w:rPr>
                <w:rFonts w:ascii="Trebuchet MS" w:eastAsia="Trebuchet MS" w:hAnsi="Trebuchet MS" w:cs="Trebuchet MS"/>
                <w:sz w:val="20"/>
                <w:szCs w:val="20"/>
                <w:highlight w:val="white"/>
                <w:lang w:val="es-ES"/>
              </w:rPr>
              <w:t>Juego de roles (r</w:t>
            </w:r>
            <w:r w:rsidR="00E666BB" w:rsidRPr="00F17DA2">
              <w:rPr>
                <w:rFonts w:ascii="Trebuchet MS" w:eastAsia="Trebuchet MS" w:hAnsi="Trebuchet MS" w:cs="Trebuchet MS"/>
                <w:sz w:val="20"/>
                <w:szCs w:val="20"/>
                <w:highlight w:val="white"/>
                <w:lang w:val="es-ES"/>
              </w:rPr>
              <w:t xml:space="preserve">ole </w:t>
            </w:r>
            <w:proofErr w:type="spellStart"/>
            <w:r w:rsidR="00E666BB" w:rsidRPr="00F17DA2">
              <w:rPr>
                <w:rFonts w:ascii="Trebuchet MS" w:eastAsia="Trebuchet MS" w:hAnsi="Trebuchet MS" w:cs="Trebuchet MS"/>
                <w:sz w:val="20"/>
                <w:szCs w:val="20"/>
                <w:highlight w:val="white"/>
                <w:lang w:val="es-ES"/>
              </w:rPr>
              <w:t>playing</w:t>
            </w:r>
            <w:proofErr w:type="spellEnd"/>
            <w:r w:rsidRPr="00F17DA2">
              <w:rPr>
                <w:rFonts w:ascii="Trebuchet MS" w:eastAsia="Trebuchet MS" w:hAnsi="Trebuchet MS" w:cs="Trebuchet MS"/>
                <w:sz w:val="20"/>
                <w:szCs w:val="20"/>
                <w:highlight w:val="white"/>
                <w:lang w:val="es-ES"/>
              </w:rPr>
              <w:t>)</w:t>
            </w:r>
          </w:p>
          <w:p w14:paraId="7ED8B6B4" w14:textId="2DDF4279" w:rsidR="00630A09" w:rsidRPr="00F17DA2" w:rsidRDefault="00E666BB">
            <w:pPr>
              <w:numPr>
                <w:ilvl w:val="0"/>
                <w:numId w:val="14"/>
              </w:numPr>
              <w:ind w:right="140"/>
              <w:rPr>
                <w:rFonts w:ascii="Trebuchet MS" w:eastAsia="Trebuchet MS" w:hAnsi="Trebuchet MS" w:cs="Trebuchet MS"/>
                <w:i/>
                <w:color w:val="2F5496"/>
                <w:sz w:val="20"/>
                <w:szCs w:val="20"/>
                <w:highlight w:val="white"/>
                <w:lang w:val="es-ES"/>
              </w:rPr>
            </w:pPr>
            <w:r w:rsidRPr="00F17DA2">
              <w:rPr>
                <w:rFonts w:ascii="Trebuchet MS" w:eastAsia="Trebuchet MS" w:hAnsi="Trebuchet MS" w:cs="Trebuchet MS"/>
                <w:sz w:val="20"/>
                <w:szCs w:val="20"/>
                <w:highlight w:val="white"/>
                <w:lang w:val="es-ES"/>
              </w:rPr>
              <w:t>V</w:t>
            </w:r>
            <w:r w:rsidR="00F17DA2" w:rsidRPr="00F17DA2">
              <w:rPr>
                <w:rFonts w:ascii="Trebuchet MS" w:eastAsia="Trebuchet MS" w:hAnsi="Trebuchet MS" w:cs="Trebuchet MS"/>
                <w:sz w:val="20"/>
                <w:szCs w:val="20"/>
                <w:highlight w:val="white"/>
                <w:lang w:val="es-ES"/>
              </w:rPr>
              <w:t>í</w:t>
            </w:r>
            <w:r w:rsidRPr="00F17DA2">
              <w:rPr>
                <w:rFonts w:ascii="Trebuchet MS" w:eastAsia="Trebuchet MS" w:hAnsi="Trebuchet MS" w:cs="Trebuchet MS"/>
                <w:sz w:val="20"/>
                <w:szCs w:val="20"/>
                <w:highlight w:val="white"/>
                <w:lang w:val="es-ES"/>
              </w:rPr>
              <w:t>deo tutorial</w:t>
            </w:r>
            <w:r w:rsidR="00F17DA2" w:rsidRPr="00F17DA2">
              <w:rPr>
                <w:rFonts w:ascii="Trebuchet MS" w:eastAsia="Trebuchet MS" w:hAnsi="Trebuchet MS" w:cs="Trebuchet MS"/>
                <w:sz w:val="20"/>
                <w:szCs w:val="20"/>
                <w:highlight w:val="white"/>
                <w:lang w:val="es-ES"/>
              </w:rPr>
              <w:t>es</w:t>
            </w:r>
          </w:p>
          <w:p w14:paraId="5AE62019" w14:textId="0C022A0D" w:rsidR="00630A09" w:rsidRPr="00F17DA2" w:rsidRDefault="00F17DA2">
            <w:pPr>
              <w:numPr>
                <w:ilvl w:val="0"/>
                <w:numId w:val="14"/>
              </w:numPr>
              <w:ind w:right="140"/>
              <w:rPr>
                <w:rFonts w:ascii="Trebuchet MS" w:eastAsia="Trebuchet MS" w:hAnsi="Trebuchet MS" w:cs="Trebuchet MS"/>
                <w:i/>
                <w:color w:val="2F5496"/>
                <w:sz w:val="20"/>
                <w:szCs w:val="20"/>
                <w:highlight w:val="white"/>
                <w:lang w:val="es-ES"/>
              </w:rPr>
            </w:pPr>
            <w:r w:rsidRPr="00F17DA2">
              <w:rPr>
                <w:rFonts w:ascii="Trebuchet MS" w:eastAsia="Trebuchet MS" w:hAnsi="Trebuchet MS" w:cs="Trebuchet MS"/>
                <w:sz w:val="20"/>
                <w:szCs w:val="20"/>
                <w:highlight w:val="white"/>
                <w:lang w:val="es-ES"/>
              </w:rPr>
              <w:t xml:space="preserve">Aprendizaje mixto </w:t>
            </w:r>
            <w:r w:rsidR="00E666BB" w:rsidRPr="00F17DA2">
              <w:rPr>
                <w:rFonts w:ascii="Trebuchet MS" w:eastAsia="Trebuchet MS" w:hAnsi="Trebuchet MS" w:cs="Trebuchet MS"/>
                <w:sz w:val="20"/>
                <w:szCs w:val="20"/>
                <w:highlight w:val="white"/>
                <w:lang w:val="es-ES"/>
              </w:rPr>
              <w:t>(</w:t>
            </w:r>
            <w:r w:rsidRPr="00F17DA2">
              <w:rPr>
                <w:rFonts w:ascii="Trebuchet MS" w:eastAsia="Trebuchet MS" w:hAnsi="Trebuchet MS" w:cs="Trebuchet MS"/>
                <w:sz w:val="20"/>
                <w:szCs w:val="20"/>
                <w:highlight w:val="white"/>
                <w:lang w:val="es-ES"/>
              </w:rPr>
              <w:t>actividades presenciales y en línea)</w:t>
            </w:r>
          </w:p>
          <w:p w14:paraId="496A3553" w14:textId="7D79D82E" w:rsidR="00630A09" w:rsidRPr="00F17DA2" w:rsidRDefault="00F17DA2">
            <w:pPr>
              <w:numPr>
                <w:ilvl w:val="0"/>
                <w:numId w:val="14"/>
              </w:numPr>
              <w:ind w:right="140"/>
              <w:rPr>
                <w:rFonts w:ascii="Trebuchet MS" w:eastAsia="Trebuchet MS" w:hAnsi="Trebuchet MS" w:cs="Trebuchet MS"/>
                <w:i/>
                <w:color w:val="2F5496"/>
                <w:sz w:val="20"/>
                <w:szCs w:val="20"/>
                <w:highlight w:val="white"/>
                <w:lang w:val="es-ES"/>
              </w:rPr>
            </w:pPr>
            <w:r w:rsidRPr="00F17DA2">
              <w:rPr>
                <w:rFonts w:ascii="Trebuchet MS" w:eastAsia="Trebuchet MS" w:hAnsi="Trebuchet MS" w:cs="Trebuchet MS"/>
                <w:sz w:val="20"/>
                <w:szCs w:val="20"/>
                <w:highlight w:val="white"/>
                <w:lang w:val="es-ES"/>
              </w:rPr>
              <w:t>Enseñanza en el aula</w:t>
            </w:r>
          </w:p>
          <w:p w14:paraId="0A8C8D9E" w14:textId="312FFBA7" w:rsidR="00630A09" w:rsidRPr="00F17DA2" w:rsidRDefault="00F17DA2">
            <w:pPr>
              <w:numPr>
                <w:ilvl w:val="0"/>
                <w:numId w:val="14"/>
              </w:numPr>
              <w:spacing w:after="240"/>
              <w:ind w:right="140"/>
              <w:rPr>
                <w:rFonts w:ascii="Trebuchet MS" w:eastAsia="Trebuchet MS" w:hAnsi="Trebuchet MS" w:cs="Trebuchet MS"/>
                <w:i/>
                <w:color w:val="2F5496"/>
                <w:sz w:val="20"/>
                <w:szCs w:val="20"/>
                <w:highlight w:val="white"/>
                <w:lang w:val="es-ES"/>
              </w:rPr>
            </w:pPr>
            <w:r w:rsidRPr="00F17DA2">
              <w:rPr>
                <w:rFonts w:ascii="Trebuchet MS" w:eastAsia="Trebuchet MS" w:hAnsi="Trebuchet MS" w:cs="Trebuchet MS"/>
                <w:sz w:val="20"/>
                <w:szCs w:val="20"/>
                <w:highlight w:val="white"/>
                <w:lang w:val="es-ES"/>
              </w:rPr>
              <w:t>Aprendizaje autodirigido con contenidos teóricos y actividades prácticas</w:t>
            </w:r>
          </w:p>
          <w:p w14:paraId="4D219F6B" w14:textId="62C91C60" w:rsidR="00630A09" w:rsidRPr="00FB46A1" w:rsidRDefault="00E666BB">
            <w:pPr>
              <w:spacing w:before="240" w:after="24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highlight w:val="white"/>
                <w:lang w:val="es-ES"/>
              </w:rPr>
              <w:t xml:space="preserve">  </w:t>
            </w:r>
            <w:r w:rsidR="00F17DA2" w:rsidRPr="00FB46A1">
              <w:rPr>
                <w:rFonts w:ascii="Trebuchet MS" w:eastAsia="Trebuchet MS" w:hAnsi="Trebuchet MS" w:cs="Trebuchet MS"/>
                <w:sz w:val="20"/>
                <w:szCs w:val="20"/>
                <w:highlight w:val="white"/>
                <w:u w:val="single"/>
                <w:lang w:val="es-ES"/>
              </w:rPr>
              <w:t>Cada unidad debería incluir:</w:t>
            </w:r>
          </w:p>
          <w:p w14:paraId="1DEDAE7B" w14:textId="0DF420F2" w:rsidR="00630A09" w:rsidRPr="00F17DA2" w:rsidRDefault="00F17DA2">
            <w:pPr>
              <w:numPr>
                <w:ilvl w:val="0"/>
                <w:numId w:val="10"/>
              </w:numPr>
              <w:spacing w:before="24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highlight w:val="white"/>
                <w:lang w:val="es-ES"/>
              </w:rPr>
              <w:t>Introducción breve a la unidad (1/2 páginas, imágenes, lenguaje sencil</w:t>
            </w:r>
            <w:r>
              <w:rPr>
                <w:rFonts w:ascii="Trebuchet MS" w:eastAsia="Trebuchet MS" w:hAnsi="Trebuchet MS" w:cs="Trebuchet MS"/>
                <w:sz w:val="20"/>
                <w:szCs w:val="20"/>
                <w:highlight w:val="white"/>
                <w:lang w:val="es-ES"/>
              </w:rPr>
              <w:t>lo)</w:t>
            </w:r>
            <w:r w:rsidR="00E666BB" w:rsidRPr="00F17DA2">
              <w:rPr>
                <w:rFonts w:ascii="Trebuchet MS" w:eastAsia="Trebuchet MS" w:hAnsi="Trebuchet MS" w:cs="Trebuchet MS"/>
                <w:sz w:val="20"/>
                <w:szCs w:val="20"/>
                <w:highlight w:val="white"/>
                <w:lang w:val="es-ES"/>
              </w:rPr>
              <w:t xml:space="preserve"> </w:t>
            </w:r>
          </w:p>
          <w:p w14:paraId="424B59A8" w14:textId="4DECA944" w:rsidR="00630A09" w:rsidRPr="00F17DA2" w:rsidRDefault="00F17DA2">
            <w:pPr>
              <w:numPr>
                <w:ilvl w:val="0"/>
                <w:numId w:val="10"/>
              </w:numPr>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highlight w:val="white"/>
                <w:lang w:val="es-ES"/>
              </w:rPr>
              <w:t>Escenario de formación</w:t>
            </w:r>
            <w:r w:rsidR="00E666BB" w:rsidRPr="00F17DA2">
              <w:rPr>
                <w:rFonts w:ascii="Trebuchet MS" w:eastAsia="Trebuchet MS" w:hAnsi="Trebuchet MS" w:cs="Trebuchet MS"/>
                <w:sz w:val="20"/>
                <w:szCs w:val="20"/>
                <w:highlight w:val="white"/>
                <w:lang w:val="es-ES"/>
              </w:rPr>
              <w:t xml:space="preserve">: </w:t>
            </w:r>
            <w:r w:rsidRPr="00F17DA2">
              <w:rPr>
                <w:rFonts w:ascii="Trebuchet MS" w:eastAsia="Trebuchet MS" w:hAnsi="Trebuchet MS" w:cs="Trebuchet MS"/>
                <w:sz w:val="20"/>
                <w:szCs w:val="20"/>
                <w:highlight w:val="white"/>
                <w:lang w:val="es-ES"/>
              </w:rPr>
              <w:t xml:space="preserve">actividades de clase basadas </w:t>
            </w:r>
            <w:r>
              <w:rPr>
                <w:rFonts w:ascii="Trebuchet MS" w:eastAsia="Trebuchet MS" w:hAnsi="Trebuchet MS" w:cs="Trebuchet MS"/>
                <w:sz w:val="20"/>
                <w:szCs w:val="20"/>
                <w:highlight w:val="white"/>
                <w:lang w:val="es-ES"/>
              </w:rPr>
              <w:t>en el uso de analogías (mínimo 1 actividad por cada tema)</w:t>
            </w:r>
          </w:p>
          <w:p w14:paraId="5FBB6BFA" w14:textId="7600F913" w:rsidR="00630A09" w:rsidRPr="00F17DA2" w:rsidRDefault="00F17DA2">
            <w:pPr>
              <w:numPr>
                <w:ilvl w:val="0"/>
                <w:numId w:val="10"/>
              </w:numPr>
              <w:spacing w:after="120"/>
              <w:rPr>
                <w:rFonts w:ascii="Trebuchet MS" w:eastAsia="Trebuchet MS" w:hAnsi="Trebuchet MS" w:cs="Trebuchet MS"/>
                <w:sz w:val="20"/>
                <w:szCs w:val="20"/>
                <w:highlight w:val="white"/>
                <w:lang w:val="es-ES"/>
              </w:rPr>
            </w:pPr>
            <w:r w:rsidRPr="00F17DA2">
              <w:rPr>
                <w:rFonts w:ascii="Trebuchet MS" w:eastAsia="Trebuchet MS" w:hAnsi="Trebuchet MS" w:cs="Trebuchet MS"/>
                <w:sz w:val="20"/>
                <w:szCs w:val="20"/>
                <w:highlight w:val="white"/>
                <w:lang w:val="es-ES"/>
              </w:rPr>
              <w:t xml:space="preserve">Actividades para aprendizaje autónomo </w:t>
            </w:r>
            <w:r w:rsidR="00E666BB" w:rsidRPr="00F17DA2">
              <w:rPr>
                <w:rFonts w:ascii="Trebuchet MS" w:eastAsia="Trebuchet MS" w:hAnsi="Trebuchet MS" w:cs="Trebuchet MS"/>
                <w:sz w:val="20"/>
                <w:szCs w:val="20"/>
                <w:highlight w:val="white"/>
                <w:lang w:val="es-ES"/>
              </w:rPr>
              <w:t>(</w:t>
            </w:r>
            <w:r w:rsidRPr="00F17DA2">
              <w:rPr>
                <w:rFonts w:ascii="Trebuchet MS" w:eastAsia="Trebuchet MS" w:hAnsi="Trebuchet MS" w:cs="Trebuchet MS"/>
                <w:sz w:val="20"/>
                <w:szCs w:val="20"/>
                <w:highlight w:val="white"/>
                <w:lang w:val="es-ES"/>
              </w:rPr>
              <w:t>fuera de la clase</w:t>
            </w:r>
            <w:r>
              <w:rPr>
                <w:rFonts w:ascii="Trebuchet MS" w:eastAsia="Trebuchet MS" w:hAnsi="Trebuchet MS" w:cs="Trebuchet MS"/>
                <w:sz w:val="20"/>
                <w:szCs w:val="20"/>
                <w:highlight w:val="white"/>
                <w:lang w:val="es-ES"/>
              </w:rPr>
              <w:t>, deberes en casa</w:t>
            </w:r>
            <w:r w:rsidR="00E666BB" w:rsidRPr="00F17DA2">
              <w:rPr>
                <w:rFonts w:ascii="Trebuchet MS" w:eastAsia="Trebuchet MS" w:hAnsi="Trebuchet MS" w:cs="Trebuchet MS"/>
                <w:sz w:val="20"/>
                <w:szCs w:val="20"/>
                <w:highlight w:val="white"/>
                <w:lang w:val="es-ES"/>
              </w:rPr>
              <w:t>)</w:t>
            </w:r>
          </w:p>
          <w:p w14:paraId="342A4FE1" w14:textId="77777777" w:rsidR="00630A09" w:rsidRPr="00F17DA2" w:rsidRDefault="00630A09">
            <w:pPr>
              <w:ind w:left="1440"/>
              <w:rPr>
                <w:rFonts w:ascii="Trebuchet MS" w:eastAsia="Trebuchet MS" w:hAnsi="Trebuchet MS" w:cs="Trebuchet MS"/>
                <w:sz w:val="20"/>
                <w:szCs w:val="20"/>
                <w:highlight w:val="white"/>
                <w:lang w:val="es-ES"/>
              </w:rPr>
            </w:pPr>
          </w:p>
        </w:tc>
      </w:tr>
      <w:tr w:rsidR="00630A09" w14:paraId="7DCEC833" w14:textId="77777777">
        <w:trPr>
          <w:trHeight w:val="465"/>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6809A8E" w14:textId="5FCB2802" w:rsidR="00630A09" w:rsidRPr="00B32941" w:rsidRDefault="00B91C24">
            <w:pPr>
              <w:spacing w:after="240"/>
              <w:ind w:right="140"/>
              <w:rPr>
                <w:rFonts w:ascii="Trebuchet MS" w:eastAsia="Trebuchet MS" w:hAnsi="Trebuchet MS" w:cs="Trebuchet MS"/>
                <w:b/>
                <w:color w:val="006666"/>
                <w:sz w:val="20"/>
                <w:szCs w:val="20"/>
                <w:lang w:val="es-ES"/>
              </w:rPr>
            </w:pPr>
            <w:r w:rsidRPr="00B32941">
              <w:rPr>
                <w:rFonts w:ascii="Trebuchet MS" w:eastAsia="Trebuchet MS" w:hAnsi="Trebuchet MS" w:cs="Trebuchet MS"/>
                <w:b/>
                <w:color w:val="006666"/>
                <w:sz w:val="20"/>
                <w:szCs w:val="20"/>
                <w:lang w:val="es-ES"/>
              </w:rPr>
              <w:lastRenderedPageBreak/>
              <w:t>Herramientas y materiales</w:t>
            </w:r>
          </w:p>
          <w:p w14:paraId="0EB5E918" w14:textId="77777777" w:rsidR="00630A09" w:rsidRPr="00B32941" w:rsidRDefault="00630A09">
            <w:pPr>
              <w:spacing w:before="240" w:after="240"/>
              <w:ind w:right="140"/>
              <w:rPr>
                <w:rFonts w:ascii="Century Gothic" w:eastAsia="Century Gothic" w:hAnsi="Century Gothic" w:cs="Century Gothic"/>
                <w:sz w:val="22"/>
                <w:szCs w:val="22"/>
                <w:lang w:val="es-ES"/>
              </w:rPr>
            </w:pPr>
          </w:p>
          <w:p w14:paraId="73BBF756" w14:textId="77777777" w:rsidR="00630A09" w:rsidRPr="00B32941" w:rsidRDefault="00630A09">
            <w:pPr>
              <w:spacing w:before="240" w:after="240"/>
              <w:ind w:right="140"/>
              <w:rPr>
                <w:rFonts w:ascii="Century Gothic" w:eastAsia="Century Gothic" w:hAnsi="Century Gothic" w:cs="Century Gothic"/>
                <w:sz w:val="22"/>
                <w:szCs w:val="22"/>
                <w:lang w:val="es-ES"/>
              </w:rPr>
            </w:pPr>
          </w:p>
        </w:tc>
        <w:tc>
          <w:tcPr>
            <w:tcW w:w="8115" w:type="dxa"/>
            <w:tcBorders>
              <w:top w:val="single" w:sz="8" w:space="0" w:color="000000"/>
              <w:left w:val="single" w:sz="8" w:space="0" w:color="000000"/>
              <w:bottom w:val="single" w:sz="8" w:space="0" w:color="000000"/>
              <w:right w:val="single" w:sz="8" w:space="0" w:color="000000"/>
            </w:tcBorders>
          </w:tcPr>
          <w:p w14:paraId="0D0C923C" w14:textId="40E2C09F" w:rsidR="00630A09" w:rsidRPr="00B32941" w:rsidRDefault="00B32941" w:rsidP="00B32941">
            <w:pPr>
              <w:spacing w:before="240" w:after="240"/>
              <w:ind w:left="140" w:right="140"/>
              <w:rPr>
                <w:rFonts w:ascii="Trebuchet MS" w:eastAsia="Trebuchet MS" w:hAnsi="Trebuchet MS" w:cs="Trebuchet MS"/>
                <w:sz w:val="20"/>
                <w:szCs w:val="20"/>
                <w:lang w:val="es-ES"/>
              </w:rPr>
            </w:pPr>
            <w:r w:rsidRPr="00B32941">
              <w:rPr>
                <w:rFonts w:ascii="Trebuchet MS" w:eastAsia="Trebuchet MS" w:hAnsi="Trebuchet MS" w:cs="Trebuchet MS"/>
                <w:sz w:val="20"/>
                <w:szCs w:val="20"/>
                <w:lang w:val="es-ES"/>
              </w:rPr>
              <w:t xml:space="preserve">Se desarrollará un </w:t>
            </w:r>
            <w:proofErr w:type="spellStart"/>
            <w:r w:rsidRPr="00B32941">
              <w:rPr>
                <w:rFonts w:ascii="Trebuchet MS" w:eastAsia="Trebuchet MS" w:hAnsi="Trebuchet MS" w:cs="Trebuchet MS"/>
                <w:i/>
                <w:sz w:val="20"/>
                <w:szCs w:val="20"/>
                <w:lang w:val="es-ES"/>
              </w:rPr>
              <w:t>toolkit</w:t>
            </w:r>
            <w:proofErr w:type="spellEnd"/>
            <w:r w:rsidRPr="00B32941">
              <w:rPr>
                <w:rFonts w:ascii="Trebuchet MS" w:eastAsia="Trebuchet MS" w:hAnsi="Trebuchet MS" w:cs="Trebuchet MS"/>
                <w:sz w:val="20"/>
                <w:szCs w:val="20"/>
                <w:lang w:val="es-ES"/>
              </w:rPr>
              <w:t xml:space="preserve"> (caja de herramientas) de acuerdo a los 3 niveles planteados en el mapa de competencias.</w:t>
            </w:r>
          </w:p>
          <w:p w14:paraId="3652C22B" w14:textId="203AEC27" w:rsidR="00630A09" w:rsidRPr="00B32941" w:rsidRDefault="00B32941">
            <w:pPr>
              <w:spacing w:before="240" w:after="240"/>
              <w:ind w:left="708" w:right="140"/>
              <w:rPr>
                <w:rFonts w:ascii="Trebuchet MS" w:eastAsia="Trebuchet MS" w:hAnsi="Trebuchet MS" w:cs="Trebuchet MS"/>
                <w:sz w:val="20"/>
                <w:szCs w:val="20"/>
                <w:highlight w:val="white"/>
                <w:u w:val="single"/>
                <w:lang w:val="es-ES"/>
              </w:rPr>
            </w:pPr>
            <w:r w:rsidRPr="00B32941">
              <w:rPr>
                <w:rFonts w:ascii="Trebuchet MS" w:eastAsia="Trebuchet MS" w:hAnsi="Trebuchet MS" w:cs="Trebuchet MS"/>
                <w:sz w:val="20"/>
                <w:szCs w:val="20"/>
                <w:highlight w:val="white"/>
                <w:u w:val="single"/>
                <w:lang w:val="es-ES"/>
              </w:rPr>
              <w:t>Herramientas técnicas y del ordenador</w:t>
            </w:r>
            <w:r w:rsidR="00E666BB" w:rsidRPr="00B32941">
              <w:rPr>
                <w:rFonts w:ascii="Trebuchet MS" w:eastAsia="Trebuchet MS" w:hAnsi="Trebuchet MS" w:cs="Trebuchet MS"/>
                <w:sz w:val="20"/>
                <w:szCs w:val="20"/>
                <w:highlight w:val="white"/>
                <w:u w:val="single"/>
                <w:lang w:val="es-ES"/>
              </w:rPr>
              <w:t>:</w:t>
            </w:r>
          </w:p>
          <w:p w14:paraId="1FEFB235" w14:textId="0D608AB8" w:rsidR="00630A09" w:rsidRPr="00B32941" w:rsidRDefault="00B32941">
            <w:pPr>
              <w:numPr>
                <w:ilvl w:val="0"/>
                <w:numId w:val="12"/>
              </w:numPr>
              <w:spacing w:before="240"/>
              <w:ind w:left="708" w:right="140" w:firstLine="0"/>
              <w:rPr>
                <w:rFonts w:ascii="Trebuchet MS" w:eastAsia="Trebuchet MS" w:hAnsi="Trebuchet MS" w:cs="Trebuchet MS"/>
                <w:color w:val="2F5496"/>
                <w:sz w:val="20"/>
                <w:szCs w:val="20"/>
                <w:lang w:val="es-ES"/>
              </w:rPr>
            </w:pPr>
            <w:r w:rsidRPr="00B32941">
              <w:rPr>
                <w:rFonts w:ascii="Trebuchet MS" w:eastAsia="Trebuchet MS" w:hAnsi="Trebuchet MS" w:cs="Trebuchet MS"/>
                <w:sz w:val="20"/>
                <w:szCs w:val="20"/>
                <w:highlight w:val="white"/>
                <w:lang w:val="es-ES"/>
              </w:rPr>
              <w:t>Herramientas de productividad como Microsoft Office / LibreOffice</w:t>
            </w:r>
            <w:r w:rsidR="00E666BB" w:rsidRPr="00B32941">
              <w:rPr>
                <w:rFonts w:ascii="Trebuchet MS" w:eastAsia="Trebuchet MS" w:hAnsi="Trebuchet MS" w:cs="Trebuchet MS"/>
                <w:sz w:val="20"/>
                <w:szCs w:val="20"/>
                <w:highlight w:val="white"/>
                <w:lang w:val="es-ES"/>
              </w:rPr>
              <w:t xml:space="preserve"> </w:t>
            </w:r>
          </w:p>
          <w:p w14:paraId="499452C7" w14:textId="19B13F2C" w:rsidR="00630A09" w:rsidRPr="00B32941" w:rsidRDefault="00B32941">
            <w:pPr>
              <w:numPr>
                <w:ilvl w:val="0"/>
                <w:numId w:val="12"/>
              </w:numPr>
              <w:ind w:left="708" w:right="140" w:firstLine="0"/>
              <w:rPr>
                <w:rFonts w:ascii="Trebuchet MS" w:eastAsia="Trebuchet MS" w:hAnsi="Trebuchet MS" w:cs="Trebuchet MS"/>
                <w:color w:val="2F5496"/>
                <w:sz w:val="20"/>
                <w:szCs w:val="20"/>
                <w:lang w:val="es-ES"/>
              </w:rPr>
            </w:pPr>
            <w:r w:rsidRPr="00B32941">
              <w:rPr>
                <w:rFonts w:ascii="Trebuchet MS" w:eastAsia="Trebuchet MS" w:hAnsi="Trebuchet MS" w:cs="Trebuchet MS"/>
                <w:sz w:val="20"/>
                <w:szCs w:val="20"/>
                <w:highlight w:val="white"/>
                <w:lang w:val="es-ES"/>
              </w:rPr>
              <w:t>Navegador web</w:t>
            </w:r>
          </w:p>
          <w:p w14:paraId="5A38669F" w14:textId="19FAFE7F" w:rsidR="00630A09" w:rsidRPr="00B32941" w:rsidRDefault="00B32941">
            <w:pPr>
              <w:numPr>
                <w:ilvl w:val="0"/>
                <w:numId w:val="12"/>
              </w:numPr>
              <w:ind w:left="708" w:right="140" w:firstLine="0"/>
              <w:rPr>
                <w:rFonts w:ascii="Trebuchet MS" w:eastAsia="Trebuchet MS" w:hAnsi="Trebuchet MS" w:cs="Trebuchet MS"/>
                <w:color w:val="2F5496"/>
                <w:sz w:val="20"/>
                <w:szCs w:val="20"/>
                <w:lang w:val="es-ES"/>
              </w:rPr>
            </w:pPr>
            <w:r w:rsidRPr="00B32941">
              <w:rPr>
                <w:rFonts w:ascii="Trebuchet MS" w:eastAsia="Trebuchet MS" w:hAnsi="Trebuchet MS" w:cs="Trebuchet MS"/>
                <w:sz w:val="20"/>
                <w:szCs w:val="20"/>
                <w:highlight w:val="white"/>
                <w:lang w:val="es-ES"/>
              </w:rPr>
              <w:t>Conexión a Internet</w:t>
            </w:r>
          </w:p>
          <w:p w14:paraId="40C5C2CB" w14:textId="4D02183E" w:rsidR="00630A09" w:rsidRPr="00B32941" w:rsidRDefault="00E666BB">
            <w:pPr>
              <w:numPr>
                <w:ilvl w:val="0"/>
                <w:numId w:val="12"/>
              </w:numPr>
              <w:spacing w:after="240"/>
              <w:ind w:left="708" w:right="140" w:firstLine="0"/>
              <w:rPr>
                <w:rFonts w:ascii="Trebuchet MS" w:eastAsia="Trebuchet MS" w:hAnsi="Trebuchet MS" w:cs="Trebuchet MS"/>
                <w:color w:val="2F5496"/>
                <w:sz w:val="20"/>
                <w:szCs w:val="20"/>
                <w:lang w:val="es-ES"/>
              </w:rPr>
            </w:pPr>
            <w:r w:rsidRPr="00B32941">
              <w:rPr>
                <w:rFonts w:ascii="Trebuchet MS" w:eastAsia="Trebuchet MS" w:hAnsi="Trebuchet MS" w:cs="Trebuchet MS"/>
                <w:sz w:val="20"/>
                <w:szCs w:val="20"/>
                <w:highlight w:val="white"/>
                <w:lang w:val="es-ES"/>
              </w:rPr>
              <w:t>PC/ tablet</w:t>
            </w:r>
            <w:r w:rsidR="00B32941" w:rsidRPr="00B32941">
              <w:rPr>
                <w:rFonts w:ascii="Trebuchet MS" w:eastAsia="Trebuchet MS" w:hAnsi="Trebuchet MS" w:cs="Trebuchet MS"/>
                <w:sz w:val="20"/>
                <w:szCs w:val="20"/>
                <w:highlight w:val="white"/>
                <w:lang w:val="es-ES"/>
              </w:rPr>
              <w:t>a</w:t>
            </w:r>
            <w:r w:rsidRPr="00B32941">
              <w:rPr>
                <w:rFonts w:ascii="Trebuchet MS" w:eastAsia="Trebuchet MS" w:hAnsi="Trebuchet MS" w:cs="Trebuchet MS"/>
                <w:sz w:val="20"/>
                <w:szCs w:val="20"/>
                <w:highlight w:val="white"/>
                <w:lang w:val="es-ES"/>
              </w:rPr>
              <w:t>/ smartphone</w:t>
            </w:r>
          </w:p>
        </w:tc>
      </w:tr>
      <w:tr w:rsidR="00630A09" w:rsidRPr="00B32941" w14:paraId="70C2E860" w14:textId="77777777" w:rsidTr="00CD2EFC">
        <w:trPr>
          <w:trHeight w:val="3669"/>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E3404C" w14:textId="77777777" w:rsidR="00630A09" w:rsidRPr="00B91C24" w:rsidRDefault="00630A09" w:rsidP="006043BE">
            <w:pPr>
              <w:ind w:right="140"/>
              <w:rPr>
                <w:rFonts w:ascii="Trebuchet MS" w:eastAsia="Trebuchet MS" w:hAnsi="Trebuchet MS" w:cs="Trebuchet MS"/>
                <w:b/>
                <w:color w:val="006666"/>
                <w:sz w:val="20"/>
                <w:szCs w:val="20"/>
                <w:lang w:val="es-ES"/>
              </w:rPr>
            </w:pPr>
          </w:p>
          <w:p w14:paraId="29264926" w14:textId="192BA741" w:rsidR="00630A09" w:rsidRPr="00B91C24" w:rsidRDefault="00B91C24">
            <w:pPr>
              <w:ind w:right="140"/>
              <w:rPr>
                <w:rFonts w:ascii="Trebuchet MS" w:eastAsia="Trebuchet MS" w:hAnsi="Trebuchet MS" w:cs="Trebuchet MS"/>
                <w:b/>
                <w:color w:val="006666"/>
                <w:sz w:val="20"/>
                <w:szCs w:val="20"/>
                <w:lang w:val="es-ES"/>
              </w:rPr>
            </w:pPr>
            <w:r>
              <w:rPr>
                <w:rFonts w:ascii="Trebuchet MS" w:eastAsia="Trebuchet MS" w:hAnsi="Trebuchet MS" w:cs="Trebuchet MS"/>
                <w:b/>
                <w:color w:val="006666"/>
                <w:sz w:val="20"/>
                <w:szCs w:val="20"/>
                <w:lang w:val="es-ES"/>
              </w:rPr>
              <w:t>Unidades de aprendizaje</w:t>
            </w:r>
          </w:p>
          <w:p w14:paraId="3CD110B8" w14:textId="1B439537" w:rsidR="00630A09" w:rsidRPr="00B91C24" w:rsidRDefault="00E666BB">
            <w:pPr>
              <w:ind w:right="140"/>
              <w:rPr>
                <w:rFonts w:ascii="Trebuchet MS" w:eastAsia="Trebuchet MS" w:hAnsi="Trebuchet MS" w:cs="Trebuchet MS"/>
                <w:b/>
                <w:i/>
                <w:sz w:val="22"/>
                <w:szCs w:val="22"/>
                <w:lang w:val="es-ES"/>
              </w:rPr>
            </w:pPr>
            <w:r w:rsidRPr="00B91C24">
              <w:rPr>
                <w:rFonts w:ascii="Trebuchet MS" w:eastAsia="Trebuchet MS" w:hAnsi="Trebuchet MS" w:cs="Trebuchet MS"/>
                <w:b/>
                <w:color w:val="006666"/>
                <w:sz w:val="20"/>
                <w:szCs w:val="20"/>
                <w:lang w:val="es-ES"/>
              </w:rPr>
              <w:t>(</w:t>
            </w:r>
            <w:r w:rsidR="00B91C24">
              <w:rPr>
                <w:rFonts w:ascii="Trebuchet MS" w:eastAsia="Trebuchet MS" w:hAnsi="Trebuchet MS" w:cs="Trebuchet MS"/>
                <w:b/>
                <w:color w:val="006666"/>
                <w:sz w:val="20"/>
                <w:szCs w:val="20"/>
                <w:lang w:val="es-ES"/>
              </w:rPr>
              <w:t>temas de la formación</w:t>
            </w:r>
            <w:r w:rsidRPr="00B91C24">
              <w:rPr>
                <w:rFonts w:ascii="Trebuchet MS" w:eastAsia="Trebuchet MS" w:hAnsi="Trebuchet MS" w:cs="Trebuchet MS"/>
                <w:b/>
                <w:color w:val="006666"/>
                <w:sz w:val="20"/>
                <w:szCs w:val="20"/>
                <w:lang w:val="es-ES"/>
              </w:rPr>
              <w:t>)</w:t>
            </w:r>
            <w:r w:rsidRPr="00B91C24">
              <w:rPr>
                <w:rFonts w:ascii="Trebuchet MS" w:eastAsia="Trebuchet MS" w:hAnsi="Trebuchet MS" w:cs="Trebuchet MS"/>
                <w:b/>
                <w:i/>
                <w:color w:val="000000"/>
                <w:sz w:val="22"/>
                <w:szCs w:val="22"/>
                <w:lang w:val="es-ES"/>
              </w:rPr>
              <w:t> </w:t>
            </w:r>
          </w:p>
          <w:p w14:paraId="035F1581" w14:textId="5A9083D0" w:rsidR="00630A09" w:rsidRPr="00B91C24" w:rsidRDefault="00E666BB">
            <w:pPr>
              <w:spacing w:before="240" w:after="240"/>
              <w:ind w:right="140"/>
              <w:rPr>
                <w:rFonts w:ascii="Trebuchet MS" w:eastAsia="Trebuchet MS" w:hAnsi="Trebuchet MS" w:cs="Trebuchet MS"/>
                <w:sz w:val="20"/>
                <w:szCs w:val="20"/>
                <w:lang w:val="es-ES"/>
              </w:rPr>
            </w:pPr>
            <w:r w:rsidRPr="00B91C24">
              <w:rPr>
                <w:rFonts w:ascii="Trebuchet MS" w:eastAsia="Trebuchet MS" w:hAnsi="Trebuchet MS" w:cs="Trebuchet MS"/>
                <w:sz w:val="20"/>
                <w:szCs w:val="20"/>
                <w:lang w:val="es-ES"/>
              </w:rPr>
              <w:t xml:space="preserve">&gt; </w:t>
            </w:r>
            <w:r w:rsidR="00B91C24" w:rsidRPr="00B91C24">
              <w:rPr>
                <w:rFonts w:ascii="Trebuchet MS" w:eastAsia="Trebuchet MS" w:hAnsi="Trebuchet MS" w:cs="Trebuchet MS"/>
                <w:sz w:val="20"/>
                <w:szCs w:val="20"/>
                <w:lang w:val="es-ES"/>
              </w:rPr>
              <w:t xml:space="preserve">Las unidades de aprendizaje están detalladas en el fichero Excel </w:t>
            </w:r>
            <w:r w:rsidR="00B91C24">
              <w:rPr>
                <w:rFonts w:ascii="Trebuchet MS" w:eastAsia="Trebuchet MS" w:hAnsi="Trebuchet MS" w:cs="Trebuchet MS"/>
                <w:sz w:val="20"/>
                <w:szCs w:val="20"/>
                <w:lang w:val="es-ES"/>
              </w:rPr>
              <w:t>adjunto.</w:t>
            </w:r>
            <w:r w:rsidRPr="00B91C24">
              <w:rPr>
                <w:rFonts w:ascii="Trebuchet MS" w:eastAsia="Trebuchet MS" w:hAnsi="Trebuchet MS" w:cs="Trebuchet MS"/>
                <w:sz w:val="20"/>
                <w:szCs w:val="20"/>
                <w:lang w:val="es-ES"/>
              </w:rPr>
              <w:t xml:space="preserve"> </w:t>
            </w:r>
          </w:p>
          <w:p w14:paraId="6BC517E8" w14:textId="745F92F0" w:rsidR="00630A09" w:rsidRPr="00B91C24" w:rsidRDefault="00E666BB">
            <w:pPr>
              <w:spacing w:before="240" w:after="120"/>
              <w:ind w:right="140"/>
              <w:rPr>
                <w:rFonts w:ascii="Trebuchet MS" w:eastAsia="Trebuchet MS" w:hAnsi="Trebuchet MS" w:cs="Trebuchet MS"/>
                <w:sz w:val="22"/>
                <w:szCs w:val="22"/>
                <w:lang w:val="es-ES"/>
              </w:rPr>
            </w:pPr>
            <w:r w:rsidRPr="00B91C24">
              <w:rPr>
                <w:rFonts w:ascii="Trebuchet MS" w:eastAsia="Trebuchet MS" w:hAnsi="Trebuchet MS" w:cs="Trebuchet MS"/>
                <w:sz w:val="20"/>
                <w:szCs w:val="20"/>
                <w:lang w:val="es-ES"/>
              </w:rPr>
              <w:t xml:space="preserve">&gt; </w:t>
            </w:r>
            <w:r w:rsidR="00B91C24" w:rsidRPr="00B91C24">
              <w:rPr>
                <w:rFonts w:ascii="Trebuchet MS" w:eastAsia="Trebuchet MS" w:hAnsi="Trebuchet MS" w:cs="Trebuchet MS"/>
                <w:sz w:val="20"/>
                <w:szCs w:val="20"/>
                <w:lang w:val="es-ES"/>
              </w:rPr>
              <w:t>Diferentes niveles de aprendizaje disponibles.</w:t>
            </w:r>
            <w:r w:rsidRPr="00B91C24">
              <w:rPr>
                <w:rFonts w:ascii="Trebuchet MS" w:eastAsia="Trebuchet MS" w:hAnsi="Trebuchet MS" w:cs="Trebuchet MS"/>
                <w:sz w:val="20"/>
                <w:szCs w:val="20"/>
                <w:lang w:val="es-ES"/>
              </w:rPr>
              <w:t> </w:t>
            </w:r>
          </w:p>
        </w:tc>
        <w:tc>
          <w:tcPr>
            <w:tcW w:w="8115" w:type="dxa"/>
            <w:tcBorders>
              <w:top w:val="single" w:sz="8" w:space="0" w:color="000000"/>
              <w:left w:val="single" w:sz="8" w:space="0" w:color="000000"/>
              <w:bottom w:val="single" w:sz="8" w:space="0" w:color="000000"/>
              <w:right w:val="single" w:sz="8" w:space="0" w:color="000000"/>
            </w:tcBorders>
          </w:tcPr>
          <w:p w14:paraId="0189A6FB" w14:textId="77777777" w:rsidR="00CD2EFC" w:rsidRDefault="00E666BB">
            <w:pPr>
              <w:pBdr>
                <w:top w:val="nil"/>
                <w:left w:val="nil"/>
                <w:bottom w:val="nil"/>
                <w:right w:val="nil"/>
                <w:between w:val="nil"/>
              </w:pBdr>
              <w:ind w:right="140"/>
              <w:jc w:val="both"/>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 xml:space="preserve">  </w:t>
            </w:r>
          </w:p>
          <w:p w14:paraId="2F9D7335" w14:textId="11DDB587" w:rsidR="00630A09" w:rsidRDefault="00E666BB">
            <w:pPr>
              <w:pBdr>
                <w:top w:val="nil"/>
                <w:left w:val="nil"/>
                <w:bottom w:val="nil"/>
                <w:right w:val="nil"/>
                <w:between w:val="nil"/>
              </w:pBdr>
              <w:ind w:right="140"/>
              <w:jc w:val="both"/>
              <w:rPr>
                <w:rFonts w:ascii="Trebuchet MS" w:eastAsia="Trebuchet MS" w:hAnsi="Trebuchet MS" w:cs="Trebuchet MS"/>
                <w:sz w:val="14"/>
                <w:szCs w:val="14"/>
                <w:highlight w:val="white"/>
              </w:rPr>
            </w:pPr>
            <w:r>
              <w:rPr>
                <w:rFonts w:ascii="Trebuchet MS" w:eastAsia="Trebuchet MS" w:hAnsi="Trebuchet MS" w:cs="Trebuchet MS"/>
                <w:sz w:val="20"/>
                <w:szCs w:val="20"/>
                <w:highlight w:val="white"/>
              </w:rPr>
              <w:t xml:space="preserve"> </w:t>
            </w:r>
          </w:p>
          <w:p w14:paraId="2DEE1F01" w14:textId="77777777" w:rsidR="00CD2EFC" w:rsidRPr="00CD2EFC" w:rsidRDefault="00CD2EFC" w:rsidP="00CD2EFC">
            <w:pPr>
              <w:pStyle w:val="Pardeliste"/>
              <w:numPr>
                <w:ilvl w:val="0"/>
                <w:numId w:val="18"/>
              </w:numPr>
              <w:pBdr>
                <w:top w:val="nil"/>
                <w:left w:val="nil"/>
                <w:bottom w:val="nil"/>
                <w:right w:val="nil"/>
                <w:between w:val="nil"/>
              </w:pBdr>
              <w:spacing w:before="240" w:after="240"/>
              <w:ind w:right="140"/>
              <w:rPr>
                <w:rFonts w:ascii="Trebuchet MS" w:eastAsia="Trebuchet MS" w:hAnsi="Trebuchet MS" w:cs="Trebuchet MS"/>
                <w:sz w:val="20"/>
                <w:szCs w:val="20"/>
                <w:lang w:val="es-ES"/>
              </w:rPr>
            </w:pPr>
            <w:r w:rsidRPr="00CD2EFC">
              <w:rPr>
                <w:rFonts w:ascii="Trebuchet MS" w:eastAsia="Trebuchet MS" w:hAnsi="Trebuchet MS" w:cs="Trebuchet MS"/>
                <w:sz w:val="20"/>
                <w:szCs w:val="20"/>
                <w:lang w:val="es-ES"/>
              </w:rPr>
              <w:t>ENTORNO INFORMÁTICO</w:t>
            </w:r>
          </w:p>
          <w:p w14:paraId="232832CC" w14:textId="77777777" w:rsidR="00CD2EFC" w:rsidRPr="00CD2EFC" w:rsidRDefault="00CD2EFC" w:rsidP="00CD2EFC">
            <w:pPr>
              <w:pStyle w:val="Pardeliste"/>
              <w:numPr>
                <w:ilvl w:val="0"/>
                <w:numId w:val="18"/>
              </w:numPr>
              <w:pBdr>
                <w:top w:val="nil"/>
                <w:left w:val="nil"/>
                <w:bottom w:val="nil"/>
                <w:right w:val="nil"/>
                <w:between w:val="nil"/>
              </w:pBdr>
              <w:spacing w:before="240" w:after="240"/>
              <w:ind w:right="140"/>
              <w:rPr>
                <w:rFonts w:ascii="Trebuchet MS" w:eastAsia="Trebuchet MS" w:hAnsi="Trebuchet MS" w:cs="Trebuchet MS"/>
                <w:sz w:val="20"/>
                <w:szCs w:val="20"/>
                <w:lang w:val="es-ES"/>
              </w:rPr>
            </w:pPr>
            <w:r w:rsidRPr="00CD2EFC">
              <w:rPr>
                <w:rFonts w:ascii="Trebuchet MS" w:eastAsia="Trebuchet MS" w:hAnsi="Trebuchet MS" w:cs="Trebuchet MS"/>
                <w:sz w:val="20"/>
                <w:szCs w:val="20"/>
                <w:lang w:val="es-ES"/>
              </w:rPr>
              <w:t>COMUNICACIÓN</w:t>
            </w:r>
          </w:p>
          <w:p w14:paraId="58316FE2" w14:textId="77777777" w:rsidR="00CD2EFC" w:rsidRPr="00CD2EFC" w:rsidRDefault="00CD2EFC" w:rsidP="00CD2EFC">
            <w:pPr>
              <w:pStyle w:val="Pardeliste"/>
              <w:numPr>
                <w:ilvl w:val="0"/>
                <w:numId w:val="18"/>
              </w:numPr>
              <w:pBdr>
                <w:top w:val="nil"/>
                <w:left w:val="nil"/>
                <w:bottom w:val="nil"/>
                <w:right w:val="nil"/>
                <w:between w:val="nil"/>
              </w:pBdr>
              <w:spacing w:before="240" w:after="240"/>
              <w:ind w:right="140"/>
              <w:rPr>
                <w:rFonts w:ascii="Trebuchet MS" w:eastAsia="Trebuchet MS" w:hAnsi="Trebuchet MS" w:cs="Trebuchet MS"/>
                <w:sz w:val="20"/>
                <w:szCs w:val="20"/>
                <w:lang w:val="es-ES"/>
              </w:rPr>
            </w:pPr>
            <w:r w:rsidRPr="00CD2EFC">
              <w:rPr>
                <w:rFonts w:ascii="Trebuchet MS" w:eastAsia="Trebuchet MS" w:hAnsi="Trebuchet MS" w:cs="Trebuchet MS"/>
                <w:sz w:val="20"/>
                <w:szCs w:val="20"/>
                <w:lang w:val="es-ES"/>
              </w:rPr>
              <w:t>BÚSQUEDA DE INFORMACIÓN</w:t>
            </w:r>
          </w:p>
          <w:p w14:paraId="7B9E1EA5" w14:textId="77777777" w:rsidR="00CD2EFC" w:rsidRPr="00CD2EFC" w:rsidRDefault="00CD2EFC" w:rsidP="00CD2EFC">
            <w:pPr>
              <w:pStyle w:val="Pardeliste"/>
              <w:numPr>
                <w:ilvl w:val="0"/>
                <w:numId w:val="18"/>
              </w:numPr>
              <w:pBdr>
                <w:top w:val="nil"/>
                <w:left w:val="nil"/>
                <w:bottom w:val="nil"/>
                <w:right w:val="nil"/>
                <w:between w:val="nil"/>
              </w:pBdr>
              <w:spacing w:before="240" w:after="240"/>
              <w:ind w:right="140"/>
              <w:rPr>
                <w:rFonts w:ascii="Trebuchet MS" w:eastAsia="Trebuchet MS" w:hAnsi="Trebuchet MS" w:cs="Trebuchet MS"/>
                <w:sz w:val="20"/>
                <w:szCs w:val="20"/>
                <w:lang w:val="es-ES"/>
              </w:rPr>
            </w:pPr>
            <w:r w:rsidRPr="00CD2EFC">
              <w:rPr>
                <w:rFonts w:ascii="Trebuchet MS" w:eastAsia="Trebuchet MS" w:hAnsi="Trebuchet MS" w:cs="Trebuchet MS"/>
                <w:sz w:val="20"/>
                <w:szCs w:val="20"/>
                <w:lang w:val="es-ES"/>
              </w:rPr>
              <w:t>CREACIÓN DE CONTENIDO</w:t>
            </w:r>
          </w:p>
          <w:p w14:paraId="7C0A8F35" w14:textId="77777777" w:rsidR="00CD2EFC" w:rsidRPr="00CD2EFC" w:rsidRDefault="00CD2EFC" w:rsidP="00CD2EFC">
            <w:pPr>
              <w:pStyle w:val="Pardeliste"/>
              <w:numPr>
                <w:ilvl w:val="0"/>
                <w:numId w:val="18"/>
              </w:numPr>
              <w:pBdr>
                <w:top w:val="nil"/>
                <w:left w:val="nil"/>
                <w:bottom w:val="nil"/>
                <w:right w:val="nil"/>
                <w:between w:val="nil"/>
              </w:pBdr>
              <w:spacing w:before="240" w:after="240"/>
              <w:ind w:right="140"/>
              <w:rPr>
                <w:rFonts w:ascii="Trebuchet MS" w:eastAsia="Trebuchet MS" w:hAnsi="Trebuchet MS" w:cs="Trebuchet MS"/>
                <w:sz w:val="20"/>
                <w:szCs w:val="20"/>
                <w:lang w:val="es-ES"/>
              </w:rPr>
            </w:pPr>
            <w:r w:rsidRPr="00CD2EFC">
              <w:rPr>
                <w:rFonts w:ascii="Trebuchet MS" w:eastAsia="Trebuchet MS" w:hAnsi="Trebuchet MS" w:cs="Trebuchet MS"/>
                <w:sz w:val="20"/>
                <w:szCs w:val="20"/>
                <w:lang w:val="es-ES"/>
              </w:rPr>
              <w:t>GESTIÓN DE FICHEROS</w:t>
            </w:r>
          </w:p>
          <w:p w14:paraId="594B8EF1" w14:textId="3C24DA6B" w:rsidR="00CD2EFC" w:rsidRPr="00CD2EFC" w:rsidRDefault="00CD2EFC" w:rsidP="00CD2EFC">
            <w:pPr>
              <w:pStyle w:val="Pardeliste"/>
              <w:numPr>
                <w:ilvl w:val="0"/>
                <w:numId w:val="18"/>
              </w:numPr>
              <w:pBdr>
                <w:top w:val="nil"/>
                <w:left w:val="nil"/>
                <w:bottom w:val="nil"/>
                <w:right w:val="nil"/>
                <w:between w:val="nil"/>
              </w:pBdr>
              <w:spacing w:before="240" w:after="240"/>
              <w:ind w:right="140"/>
              <w:rPr>
                <w:rFonts w:ascii="Trebuchet MS" w:eastAsia="Trebuchet MS" w:hAnsi="Trebuchet MS" w:cs="Trebuchet MS"/>
                <w:sz w:val="20"/>
                <w:szCs w:val="20"/>
                <w:lang w:val="es-ES"/>
              </w:rPr>
            </w:pPr>
            <w:r w:rsidRPr="00CD2EFC">
              <w:rPr>
                <w:rFonts w:ascii="Trebuchet MS" w:eastAsia="Trebuchet MS" w:hAnsi="Trebuchet MS" w:cs="Trebuchet MS"/>
                <w:sz w:val="20"/>
                <w:szCs w:val="20"/>
                <w:lang w:val="es-ES"/>
              </w:rPr>
              <w:t>CIBERSEGURIDAD</w:t>
            </w:r>
          </w:p>
          <w:p w14:paraId="25859CD1" w14:textId="77777777" w:rsidR="00CD2EFC" w:rsidRDefault="00CD2EFC" w:rsidP="00B32941">
            <w:pPr>
              <w:pBdr>
                <w:top w:val="nil"/>
                <w:left w:val="nil"/>
                <w:bottom w:val="nil"/>
                <w:right w:val="nil"/>
                <w:between w:val="nil"/>
              </w:pBdr>
              <w:spacing w:before="240" w:after="240"/>
              <w:ind w:left="140" w:right="140"/>
              <w:rPr>
                <w:rFonts w:ascii="Trebuchet MS" w:eastAsia="Trebuchet MS" w:hAnsi="Trebuchet MS" w:cs="Trebuchet MS"/>
                <w:sz w:val="20"/>
                <w:szCs w:val="20"/>
                <w:lang w:val="es-ES"/>
              </w:rPr>
            </w:pPr>
          </w:p>
          <w:p w14:paraId="465973F9" w14:textId="42B7A8AA" w:rsidR="00630A09" w:rsidRPr="00B32941" w:rsidRDefault="00B32941" w:rsidP="00B32941">
            <w:pPr>
              <w:pBdr>
                <w:top w:val="nil"/>
                <w:left w:val="nil"/>
                <w:bottom w:val="nil"/>
                <w:right w:val="nil"/>
                <w:between w:val="nil"/>
              </w:pBdr>
              <w:spacing w:before="240" w:after="240"/>
              <w:ind w:left="140" w:right="140"/>
              <w:rPr>
                <w:rFonts w:ascii="Trebuchet MS" w:eastAsia="Trebuchet MS" w:hAnsi="Trebuchet MS" w:cs="Trebuchet MS"/>
                <w:sz w:val="20"/>
                <w:szCs w:val="20"/>
                <w:highlight w:val="white"/>
                <w:lang w:val="es-ES"/>
              </w:rPr>
            </w:pPr>
            <w:r w:rsidRPr="00B32941">
              <w:rPr>
                <w:rFonts w:ascii="Trebuchet MS" w:eastAsia="Trebuchet MS" w:hAnsi="Trebuchet MS" w:cs="Trebuchet MS"/>
                <w:sz w:val="20"/>
                <w:szCs w:val="20"/>
                <w:lang w:val="es-ES"/>
              </w:rPr>
              <w:t>El curso está estructurado en tres niveles diferentes: 1, 2 y 3.</w:t>
            </w:r>
          </w:p>
        </w:tc>
      </w:tr>
      <w:tr w:rsidR="00630A09" w:rsidRPr="00B32941" w14:paraId="7547D4E9" w14:textId="77777777">
        <w:trPr>
          <w:trHeight w:val="735"/>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0059B1AD" w14:textId="77777777" w:rsidR="00630A09" w:rsidRPr="00B32941" w:rsidRDefault="00630A09">
            <w:pPr>
              <w:spacing w:before="240" w:after="240"/>
              <w:ind w:left="140" w:right="140"/>
              <w:rPr>
                <w:rFonts w:ascii="Trebuchet MS" w:eastAsia="Trebuchet MS" w:hAnsi="Trebuchet MS" w:cs="Trebuchet MS"/>
                <w:b/>
                <w:color w:val="006666"/>
                <w:sz w:val="20"/>
                <w:szCs w:val="20"/>
                <w:lang w:val="es-ES"/>
              </w:rPr>
            </w:pPr>
          </w:p>
          <w:p w14:paraId="0C01E4A3" w14:textId="7FFEFE69" w:rsidR="00630A09" w:rsidRPr="00B91C24" w:rsidRDefault="00B91C24">
            <w:pPr>
              <w:spacing w:before="240" w:after="240"/>
              <w:ind w:left="140" w:right="140"/>
              <w:rPr>
                <w:rFonts w:ascii="Trebuchet MS" w:eastAsia="Trebuchet MS" w:hAnsi="Trebuchet MS" w:cs="Trebuchet MS"/>
                <w:b/>
                <w:color w:val="006666"/>
                <w:sz w:val="20"/>
                <w:szCs w:val="20"/>
                <w:lang w:val="es-ES"/>
              </w:rPr>
            </w:pPr>
            <w:r>
              <w:rPr>
                <w:rFonts w:ascii="Trebuchet MS" w:eastAsia="Trebuchet MS" w:hAnsi="Trebuchet MS" w:cs="Trebuchet MS"/>
                <w:b/>
                <w:color w:val="006666"/>
                <w:sz w:val="20"/>
                <w:szCs w:val="20"/>
                <w:lang w:val="es-ES"/>
              </w:rPr>
              <w:t>Calificación</w:t>
            </w:r>
            <w:r w:rsidR="00E666BB" w:rsidRPr="00B91C24">
              <w:rPr>
                <w:rFonts w:ascii="Trebuchet MS" w:eastAsia="Trebuchet MS" w:hAnsi="Trebuchet MS" w:cs="Trebuchet MS"/>
                <w:b/>
                <w:color w:val="006666"/>
                <w:sz w:val="20"/>
                <w:szCs w:val="20"/>
                <w:lang w:val="es-ES"/>
              </w:rPr>
              <w:t xml:space="preserve"> / </w:t>
            </w:r>
            <w:r>
              <w:rPr>
                <w:rFonts w:ascii="Trebuchet MS" w:eastAsia="Trebuchet MS" w:hAnsi="Trebuchet MS" w:cs="Trebuchet MS"/>
                <w:b/>
                <w:color w:val="006666"/>
                <w:sz w:val="20"/>
                <w:szCs w:val="20"/>
                <w:lang w:val="es-ES"/>
              </w:rPr>
              <w:t>Emisión de certificados</w:t>
            </w:r>
          </w:p>
        </w:tc>
        <w:tc>
          <w:tcPr>
            <w:tcW w:w="8115" w:type="dxa"/>
            <w:tcBorders>
              <w:top w:val="single" w:sz="8" w:space="0" w:color="000000"/>
              <w:left w:val="single" w:sz="8" w:space="0" w:color="000000"/>
              <w:bottom w:val="single" w:sz="8" w:space="0" w:color="000000"/>
              <w:right w:val="single" w:sz="8" w:space="0" w:color="000000"/>
            </w:tcBorders>
          </w:tcPr>
          <w:p w14:paraId="3FACE9D4" w14:textId="77777777" w:rsidR="00630A09" w:rsidRDefault="00630A09">
            <w:pPr>
              <w:rPr>
                <w:rFonts w:ascii="Trebuchet MS" w:eastAsia="Trebuchet MS" w:hAnsi="Trebuchet MS" w:cs="Trebuchet MS"/>
                <w:sz w:val="20"/>
                <w:szCs w:val="20"/>
                <w:highlight w:val="white"/>
              </w:rPr>
            </w:pPr>
          </w:p>
          <w:p w14:paraId="169BE9DC" w14:textId="3C2AC63F" w:rsidR="00630A09" w:rsidRDefault="00B32941" w:rsidP="00B32941">
            <w:pPr>
              <w:spacing w:before="240" w:after="240"/>
              <w:ind w:left="140" w:right="140"/>
              <w:rPr>
                <w:rFonts w:ascii="Trebuchet MS" w:eastAsia="Trebuchet MS" w:hAnsi="Trebuchet MS" w:cs="Trebuchet MS"/>
                <w:sz w:val="20"/>
                <w:szCs w:val="20"/>
                <w:lang w:val="es-ES"/>
              </w:rPr>
            </w:pPr>
            <w:r w:rsidRPr="00B32941">
              <w:rPr>
                <w:rFonts w:ascii="Trebuchet MS" w:eastAsia="Trebuchet MS" w:hAnsi="Trebuchet MS" w:cs="Trebuchet MS"/>
                <w:sz w:val="20"/>
                <w:szCs w:val="20"/>
                <w:lang w:val="es-ES"/>
              </w:rPr>
              <w:t xml:space="preserve">Pasaporte de competencias digitales incluyendo información sobre el nivel alcanzado (1, 2 </w:t>
            </w:r>
            <w:proofErr w:type="spellStart"/>
            <w:r w:rsidRPr="00B32941">
              <w:rPr>
                <w:rFonts w:ascii="Trebuchet MS" w:eastAsia="Trebuchet MS" w:hAnsi="Trebuchet MS" w:cs="Trebuchet MS"/>
                <w:sz w:val="20"/>
                <w:szCs w:val="20"/>
                <w:lang w:val="es-ES"/>
              </w:rPr>
              <w:t>ó</w:t>
            </w:r>
            <w:proofErr w:type="spellEnd"/>
            <w:r w:rsidRPr="00B32941">
              <w:rPr>
                <w:rFonts w:ascii="Trebuchet MS" w:eastAsia="Trebuchet MS" w:hAnsi="Trebuchet MS" w:cs="Trebuchet MS"/>
                <w:sz w:val="20"/>
                <w:szCs w:val="20"/>
                <w:lang w:val="es-ES"/>
              </w:rPr>
              <w:t xml:space="preserve"> 3) para cada área de competencias.</w:t>
            </w:r>
            <w:r w:rsidR="00E666BB" w:rsidRPr="00B32941">
              <w:rPr>
                <w:rFonts w:ascii="Trebuchet MS" w:eastAsia="Trebuchet MS" w:hAnsi="Trebuchet MS" w:cs="Trebuchet MS"/>
                <w:sz w:val="20"/>
                <w:szCs w:val="20"/>
                <w:lang w:val="es-ES"/>
              </w:rPr>
              <w:t xml:space="preserve"> </w:t>
            </w:r>
          </w:p>
          <w:p w14:paraId="0CD0C735" w14:textId="0E467E3E" w:rsidR="00B32941" w:rsidRPr="00B32941" w:rsidRDefault="00B32941" w:rsidP="00B32941">
            <w:pPr>
              <w:spacing w:before="240" w:after="240"/>
              <w:ind w:left="140" w:right="140"/>
              <w:rPr>
                <w:rFonts w:ascii="Trebuchet MS" w:eastAsia="Trebuchet MS" w:hAnsi="Trebuchet MS" w:cs="Trebuchet MS"/>
                <w:sz w:val="20"/>
                <w:szCs w:val="20"/>
                <w:lang w:val="es-ES"/>
              </w:rPr>
            </w:pPr>
            <w:r>
              <w:rPr>
                <w:rFonts w:ascii="Trebuchet MS" w:eastAsia="Trebuchet MS" w:hAnsi="Trebuchet MS" w:cs="Trebuchet MS"/>
                <w:sz w:val="20"/>
                <w:szCs w:val="20"/>
                <w:lang w:val="es-ES"/>
              </w:rPr>
              <w:t xml:space="preserve">El “mapa de competencias” </w:t>
            </w:r>
            <w:r w:rsidRPr="00B32941">
              <w:rPr>
                <w:rFonts w:ascii="Trebuchet MS" w:eastAsia="Trebuchet MS" w:hAnsi="Trebuchet MS" w:cs="Trebuchet MS"/>
                <w:sz w:val="20"/>
                <w:szCs w:val="20"/>
                <w:highlight w:val="white"/>
                <w:lang w:val="es-ES"/>
              </w:rPr>
              <w:t xml:space="preserve">(IO2 – A2 Base de competencias digitales- Nivel 1 -2 - 3) añadiendo los </w:t>
            </w:r>
            <w:r>
              <w:rPr>
                <w:rFonts w:ascii="Trebuchet MS" w:eastAsia="Trebuchet MS" w:hAnsi="Trebuchet MS" w:cs="Trebuchet MS"/>
                <w:sz w:val="20"/>
                <w:szCs w:val="20"/>
                <w:highlight w:val="white"/>
                <w:lang w:val="es-ES"/>
              </w:rPr>
              <w:t>correspondientes niveles alcanzados.</w:t>
            </w:r>
          </w:p>
          <w:sdt>
            <w:sdtPr>
              <w:tag w:val="goog_rdk_2"/>
              <w:id w:val="988206681"/>
            </w:sdtPr>
            <w:sdtEndPr/>
            <w:sdtContent>
              <w:p w14:paraId="01D8CD47" w14:textId="4165DB3A" w:rsidR="00630A09" w:rsidRPr="00B32941" w:rsidRDefault="00E22B9E" w:rsidP="00B32941">
                <w:pPr>
                  <w:rPr>
                    <w:rFonts w:ascii="Trebuchet MS" w:eastAsia="Trebuchet MS" w:hAnsi="Trebuchet MS" w:cs="Trebuchet MS"/>
                    <w:sz w:val="20"/>
                    <w:szCs w:val="20"/>
                    <w:highlight w:val="white"/>
                  </w:rPr>
                </w:pPr>
                <w:sdt>
                  <w:sdtPr>
                    <w:tag w:val="goog_rdk_1"/>
                    <w:id w:val="-257522448"/>
                    <w:showingPlcHdr/>
                  </w:sdtPr>
                  <w:sdtEndPr/>
                  <w:sdtContent>
                    <w:r w:rsidR="00B32941">
                      <w:t xml:space="preserve">     </w:t>
                    </w:r>
                  </w:sdtContent>
                </w:sdt>
              </w:p>
            </w:sdtContent>
          </w:sdt>
        </w:tc>
      </w:tr>
      <w:tr w:rsidR="00630A09" w14:paraId="38C300C7" w14:textId="77777777">
        <w:trPr>
          <w:trHeight w:val="735"/>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FBFF0B9" w14:textId="7CD4428C" w:rsidR="00630A09" w:rsidRPr="00B91C24" w:rsidRDefault="00B91C24">
            <w:pPr>
              <w:spacing w:before="120" w:after="240"/>
              <w:ind w:left="140" w:right="140"/>
              <w:rPr>
                <w:rFonts w:ascii="Trebuchet MS" w:eastAsia="Trebuchet MS" w:hAnsi="Trebuchet MS" w:cs="Trebuchet MS"/>
                <w:b/>
                <w:color w:val="006666"/>
                <w:sz w:val="22"/>
                <w:szCs w:val="22"/>
                <w:lang w:val="es-ES"/>
              </w:rPr>
            </w:pPr>
            <w:r>
              <w:rPr>
                <w:rFonts w:ascii="Trebuchet MS" w:eastAsia="Trebuchet MS" w:hAnsi="Trebuchet MS" w:cs="Trebuchet MS"/>
                <w:b/>
                <w:color w:val="006666"/>
                <w:sz w:val="20"/>
                <w:szCs w:val="20"/>
                <w:lang w:val="es-ES"/>
              </w:rPr>
              <w:t>Duración y número de participantes</w:t>
            </w:r>
          </w:p>
        </w:tc>
        <w:tc>
          <w:tcPr>
            <w:tcW w:w="8115" w:type="dxa"/>
            <w:tcBorders>
              <w:top w:val="single" w:sz="8" w:space="0" w:color="000000"/>
              <w:left w:val="single" w:sz="8" w:space="0" w:color="000000"/>
              <w:bottom w:val="single" w:sz="8" w:space="0" w:color="000000"/>
              <w:right w:val="single" w:sz="8" w:space="0" w:color="000000"/>
            </w:tcBorders>
          </w:tcPr>
          <w:p w14:paraId="6182C059" w14:textId="77777777" w:rsidR="00630A09" w:rsidRPr="00B91C24" w:rsidRDefault="00E666BB">
            <w:pPr>
              <w:ind w:right="140"/>
              <w:jc w:val="both"/>
              <w:rPr>
                <w:rFonts w:ascii="Trebuchet MS" w:eastAsia="Trebuchet MS" w:hAnsi="Trebuchet MS" w:cs="Trebuchet MS"/>
                <w:sz w:val="20"/>
                <w:szCs w:val="20"/>
                <w:highlight w:val="white"/>
                <w:lang w:val="es-ES"/>
              </w:rPr>
            </w:pPr>
            <w:r w:rsidRPr="00B91C24">
              <w:rPr>
                <w:rFonts w:ascii="Trebuchet MS" w:eastAsia="Trebuchet MS" w:hAnsi="Trebuchet MS" w:cs="Trebuchet MS"/>
                <w:sz w:val="20"/>
                <w:szCs w:val="20"/>
                <w:highlight w:val="white"/>
                <w:lang w:val="es-ES"/>
              </w:rPr>
              <w:t xml:space="preserve"> </w:t>
            </w:r>
          </w:p>
          <w:p w14:paraId="2F8CA93C" w14:textId="29364BE9" w:rsidR="00630A09" w:rsidRPr="00CC41B0" w:rsidRDefault="00CC41B0" w:rsidP="00CC41B0">
            <w:pPr>
              <w:spacing w:before="240" w:after="240"/>
              <w:ind w:left="140" w:right="140"/>
              <w:rPr>
                <w:rFonts w:ascii="Trebuchet MS" w:eastAsia="Trebuchet MS" w:hAnsi="Trebuchet MS" w:cs="Trebuchet MS"/>
                <w:sz w:val="20"/>
                <w:szCs w:val="20"/>
                <w:lang w:val="es-ES"/>
              </w:rPr>
            </w:pPr>
            <w:r w:rsidRPr="00CC41B0">
              <w:rPr>
                <w:rFonts w:ascii="Trebuchet MS" w:eastAsia="Trebuchet MS" w:hAnsi="Trebuchet MS" w:cs="Trebuchet MS"/>
                <w:sz w:val="20"/>
                <w:szCs w:val="20"/>
                <w:lang w:val="es-ES"/>
              </w:rPr>
              <w:t>El curso tiene una duración de 57 horas (del 1º al 3r nivel) y está dirigido a 10 participantes simultáneos.</w:t>
            </w:r>
            <w:r w:rsidR="00E666BB" w:rsidRPr="00CC41B0">
              <w:rPr>
                <w:rFonts w:ascii="Trebuchet MS" w:eastAsia="Trebuchet MS" w:hAnsi="Trebuchet MS" w:cs="Trebuchet MS"/>
                <w:sz w:val="20"/>
                <w:szCs w:val="20"/>
                <w:lang w:val="es-ES"/>
              </w:rPr>
              <w:t xml:space="preserve"> </w:t>
            </w:r>
          </w:p>
          <w:p w14:paraId="4245239C" w14:textId="05EB6E00" w:rsidR="00630A09" w:rsidRDefault="00CC41B0">
            <w:pPr>
              <w:numPr>
                <w:ilvl w:val="0"/>
                <w:numId w:val="1"/>
              </w:numPr>
              <w:spacing w:before="240" w:line="256" w:lineRule="auto"/>
              <w:jc w:val="both"/>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ENTORNO INFORMÁTICO</w:t>
            </w:r>
            <w:r w:rsidR="00E666BB">
              <w:rPr>
                <w:rFonts w:ascii="Trebuchet MS" w:eastAsia="Trebuchet MS" w:hAnsi="Trebuchet MS" w:cs="Trebuchet MS"/>
                <w:sz w:val="20"/>
                <w:szCs w:val="20"/>
                <w:highlight w:val="white"/>
              </w:rPr>
              <w:t>: 8 ho</w:t>
            </w:r>
            <w:r>
              <w:rPr>
                <w:rFonts w:ascii="Trebuchet MS" w:eastAsia="Trebuchet MS" w:hAnsi="Trebuchet MS" w:cs="Trebuchet MS"/>
                <w:sz w:val="20"/>
                <w:szCs w:val="20"/>
                <w:highlight w:val="white"/>
              </w:rPr>
              <w:t>ras</w:t>
            </w:r>
          </w:p>
          <w:p w14:paraId="7173F614" w14:textId="24325A8E" w:rsidR="00630A09" w:rsidRDefault="00E666BB">
            <w:pPr>
              <w:numPr>
                <w:ilvl w:val="0"/>
                <w:numId w:val="1"/>
              </w:numPr>
              <w:spacing w:line="256" w:lineRule="auto"/>
              <w:jc w:val="both"/>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COMUNICA</w:t>
            </w:r>
            <w:r w:rsidR="00CC41B0">
              <w:rPr>
                <w:rFonts w:ascii="Trebuchet MS" w:eastAsia="Trebuchet MS" w:hAnsi="Trebuchet MS" w:cs="Trebuchet MS"/>
                <w:sz w:val="20"/>
                <w:szCs w:val="20"/>
                <w:highlight w:val="white"/>
              </w:rPr>
              <w:t>C</w:t>
            </w:r>
            <w:r>
              <w:rPr>
                <w:rFonts w:ascii="Trebuchet MS" w:eastAsia="Trebuchet MS" w:hAnsi="Trebuchet MS" w:cs="Trebuchet MS"/>
                <w:sz w:val="20"/>
                <w:szCs w:val="20"/>
                <w:highlight w:val="white"/>
              </w:rPr>
              <w:t>I</w:t>
            </w:r>
            <w:r w:rsidR="00CC41B0">
              <w:rPr>
                <w:rFonts w:ascii="Trebuchet MS" w:eastAsia="Trebuchet MS" w:hAnsi="Trebuchet MS" w:cs="Trebuchet MS"/>
                <w:sz w:val="20"/>
                <w:szCs w:val="20"/>
                <w:highlight w:val="white"/>
              </w:rPr>
              <w:t>Ó</w:t>
            </w:r>
            <w:r>
              <w:rPr>
                <w:rFonts w:ascii="Trebuchet MS" w:eastAsia="Trebuchet MS" w:hAnsi="Trebuchet MS" w:cs="Trebuchet MS"/>
                <w:sz w:val="20"/>
                <w:szCs w:val="20"/>
                <w:highlight w:val="white"/>
              </w:rPr>
              <w:t>N: 10 ho</w:t>
            </w:r>
            <w:r w:rsidR="00CC41B0">
              <w:rPr>
                <w:rFonts w:ascii="Trebuchet MS" w:eastAsia="Trebuchet MS" w:hAnsi="Trebuchet MS" w:cs="Trebuchet MS"/>
                <w:sz w:val="20"/>
                <w:szCs w:val="20"/>
                <w:highlight w:val="white"/>
              </w:rPr>
              <w:t>ras</w:t>
            </w:r>
          </w:p>
          <w:p w14:paraId="08B45860" w14:textId="34EA6DE6" w:rsidR="00630A09" w:rsidRDefault="00CC41B0">
            <w:pPr>
              <w:numPr>
                <w:ilvl w:val="0"/>
                <w:numId w:val="1"/>
              </w:numPr>
              <w:spacing w:line="256" w:lineRule="auto"/>
              <w:jc w:val="both"/>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BÚSQUEDA DE INFORMACIÓN</w:t>
            </w:r>
            <w:r w:rsidR="00E666BB">
              <w:rPr>
                <w:rFonts w:ascii="Trebuchet MS" w:eastAsia="Trebuchet MS" w:hAnsi="Trebuchet MS" w:cs="Trebuchet MS"/>
                <w:sz w:val="20"/>
                <w:szCs w:val="20"/>
                <w:highlight w:val="white"/>
              </w:rPr>
              <w:t>: 8 ho</w:t>
            </w:r>
            <w:r>
              <w:rPr>
                <w:rFonts w:ascii="Trebuchet MS" w:eastAsia="Trebuchet MS" w:hAnsi="Trebuchet MS" w:cs="Trebuchet MS"/>
                <w:sz w:val="20"/>
                <w:szCs w:val="20"/>
                <w:highlight w:val="white"/>
              </w:rPr>
              <w:t>ras</w:t>
            </w:r>
          </w:p>
          <w:p w14:paraId="09AF1F23" w14:textId="5E0F1025" w:rsidR="00630A09" w:rsidRPr="00CC41B0" w:rsidRDefault="00CC41B0">
            <w:pPr>
              <w:numPr>
                <w:ilvl w:val="0"/>
                <w:numId w:val="1"/>
              </w:numPr>
              <w:spacing w:line="256" w:lineRule="auto"/>
              <w:jc w:val="both"/>
              <w:rPr>
                <w:rFonts w:ascii="Trebuchet MS" w:eastAsia="Trebuchet MS" w:hAnsi="Trebuchet MS" w:cs="Trebuchet MS"/>
                <w:sz w:val="20"/>
                <w:szCs w:val="20"/>
                <w:highlight w:val="white"/>
                <w:lang w:val="es-ES"/>
              </w:rPr>
            </w:pPr>
            <w:r w:rsidRPr="00CC41B0">
              <w:rPr>
                <w:rFonts w:ascii="Trebuchet MS" w:eastAsia="Trebuchet MS" w:hAnsi="Trebuchet MS" w:cs="Trebuchet MS"/>
                <w:sz w:val="20"/>
                <w:szCs w:val="20"/>
                <w:highlight w:val="white"/>
                <w:lang w:val="es-ES"/>
              </w:rPr>
              <w:t>CREACIÓN DE CONTENIDO</w:t>
            </w:r>
            <w:r w:rsidR="00E666BB" w:rsidRPr="00CC41B0">
              <w:rPr>
                <w:rFonts w:ascii="Trebuchet MS" w:eastAsia="Trebuchet MS" w:hAnsi="Trebuchet MS" w:cs="Trebuchet MS"/>
                <w:sz w:val="20"/>
                <w:szCs w:val="20"/>
                <w:highlight w:val="white"/>
                <w:lang w:val="es-ES"/>
              </w:rPr>
              <w:t>: 15 ho</w:t>
            </w:r>
            <w:r>
              <w:rPr>
                <w:rFonts w:ascii="Trebuchet MS" w:eastAsia="Trebuchet MS" w:hAnsi="Trebuchet MS" w:cs="Trebuchet MS"/>
                <w:sz w:val="20"/>
                <w:szCs w:val="20"/>
                <w:highlight w:val="white"/>
                <w:lang w:val="es-ES"/>
              </w:rPr>
              <w:t>ras</w:t>
            </w:r>
          </w:p>
          <w:p w14:paraId="1E4A4767" w14:textId="25D2640C" w:rsidR="00630A09" w:rsidRDefault="00CC41B0">
            <w:pPr>
              <w:numPr>
                <w:ilvl w:val="0"/>
                <w:numId w:val="1"/>
              </w:numPr>
              <w:spacing w:line="256" w:lineRule="auto"/>
              <w:jc w:val="both"/>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GESTIÓN DE FICHEROS</w:t>
            </w:r>
            <w:r w:rsidR="00E666BB">
              <w:rPr>
                <w:rFonts w:ascii="Trebuchet MS" w:eastAsia="Trebuchet MS" w:hAnsi="Trebuchet MS" w:cs="Trebuchet MS"/>
                <w:sz w:val="20"/>
                <w:szCs w:val="20"/>
                <w:highlight w:val="white"/>
              </w:rPr>
              <w:t>: 8 ho</w:t>
            </w:r>
            <w:r>
              <w:rPr>
                <w:rFonts w:ascii="Trebuchet MS" w:eastAsia="Trebuchet MS" w:hAnsi="Trebuchet MS" w:cs="Trebuchet MS"/>
                <w:sz w:val="20"/>
                <w:szCs w:val="20"/>
                <w:highlight w:val="white"/>
              </w:rPr>
              <w:t>ras</w:t>
            </w:r>
          </w:p>
          <w:p w14:paraId="22A1EB0C" w14:textId="297E5852" w:rsidR="00630A09" w:rsidRDefault="00CC41B0">
            <w:pPr>
              <w:numPr>
                <w:ilvl w:val="0"/>
                <w:numId w:val="1"/>
              </w:numPr>
              <w:spacing w:after="160" w:line="256" w:lineRule="auto"/>
              <w:jc w:val="both"/>
              <w:rPr>
                <w:rFonts w:ascii="Trebuchet MS" w:eastAsia="Trebuchet MS" w:hAnsi="Trebuchet MS" w:cs="Trebuchet MS"/>
                <w:sz w:val="20"/>
                <w:szCs w:val="20"/>
                <w:highlight w:val="white"/>
              </w:rPr>
            </w:pPr>
            <w:r>
              <w:rPr>
                <w:rFonts w:ascii="Trebuchet MS" w:eastAsia="Trebuchet MS" w:hAnsi="Trebuchet MS" w:cs="Trebuchet MS"/>
                <w:sz w:val="20"/>
                <w:szCs w:val="20"/>
                <w:highlight w:val="white"/>
              </w:rPr>
              <w:t>CIBERSEGURIDAD</w:t>
            </w:r>
            <w:r w:rsidR="00E666BB">
              <w:rPr>
                <w:rFonts w:ascii="Trebuchet MS" w:eastAsia="Trebuchet MS" w:hAnsi="Trebuchet MS" w:cs="Trebuchet MS"/>
                <w:sz w:val="20"/>
                <w:szCs w:val="20"/>
                <w:highlight w:val="white"/>
              </w:rPr>
              <w:t>: 8 ho</w:t>
            </w:r>
            <w:r>
              <w:rPr>
                <w:rFonts w:ascii="Trebuchet MS" w:eastAsia="Trebuchet MS" w:hAnsi="Trebuchet MS" w:cs="Trebuchet MS"/>
                <w:sz w:val="20"/>
                <w:szCs w:val="20"/>
                <w:highlight w:val="white"/>
              </w:rPr>
              <w:t>ras</w:t>
            </w:r>
          </w:p>
        </w:tc>
      </w:tr>
      <w:tr w:rsidR="00630A09" w:rsidRPr="00CD2EFC" w14:paraId="6F716F90" w14:textId="77777777">
        <w:trPr>
          <w:trHeight w:val="1040"/>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2C01AED5" w14:textId="2AD82732" w:rsidR="00630A09" w:rsidRPr="00B91C24" w:rsidRDefault="00B91C24">
            <w:pPr>
              <w:spacing w:before="120"/>
              <w:ind w:right="140"/>
              <w:rPr>
                <w:rFonts w:ascii="Trebuchet MS" w:eastAsia="Trebuchet MS" w:hAnsi="Trebuchet MS" w:cs="Trebuchet MS"/>
                <w:b/>
                <w:color w:val="006666"/>
                <w:sz w:val="22"/>
                <w:szCs w:val="22"/>
                <w:lang w:val="es-ES"/>
              </w:rPr>
            </w:pPr>
            <w:r>
              <w:rPr>
                <w:rFonts w:ascii="Trebuchet MS" w:eastAsia="Trebuchet MS" w:hAnsi="Trebuchet MS" w:cs="Trebuchet MS"/>
                <w:b/>
                <w:color w:val="006666"/>
                <w:sz w:val="20"/>
                <w:szCs w:val="20"/>
                <w:lang w:val="es-ES"/>
              </w:rPr>
              <w:t>Cómo se lleva a cabo</w:t>
            </w:r>
            <w:r w:rsidR="00E666BB" w:rsidRPr="00B91C24">
              <w:rPr>
                <w:rFonts w:ascii="Trebuchet MS" w:eastAsia="Trebuchet MS" w:hAnsi="Trebuchet MS" w:cs="Trebuchet MS"/>
                <w:b/>
                <w:color w:val="006666"/>
                <w:sz w:val="20"/>
                <w:szCs w:val="20"/>
                <w:lang w:val="es-ES"/>
              </w:rPr>
              <w:t xml:space="preserve"> </w:t>
            </w:r>
          </w:p>
        </w:tc>
        <w:tc>
          <w:tcPr>
            <w:tcW w:w="8115" w:type="dxa"/>
            <w:tcBorders>
              <w:top w:val="single" w:sz="8" w:space="0" w:color="000000"/>
              <w:left w:val="single" w:sz="8" w:space="0" w:color="000000"/>
              <w:bottom w:val="single" w:sz="8" w:space="0" w:color="000000"/>
              <w:right w:val="single" w:sz="8" w:space="0" w:color="000000"/>
            </w:tcBorders>
          </w:tcPr>
          <w:p w14:paraId="579CE15E" w14:textId="631E2F90" w:rsidR="00630A09" w:rsidRPr="00CD2EFC" w:rsidRDefault="00CD2EFC">
            <w:pPr>
              <w:spacing w:before="120" w:after="240"/>
              <w:ind w:left="140" w:right="140"/>
              <w:rPr>
                <w:rFonts w:ascii="Trebuchet MS" w:eastAsia="Trebuchet MS" w:hAnsi="Trebuchet MS" w:cs="Trebuchet MS"/>
                <w:color w:val="2F5496"/>
                <w:sz w:val="20"/>
                <w:szCs w:val="20"/>
                <w:lang w:val="es-ES"/>
              </w:rPr>
            </w:pPr>
            <w:r w:rsidRPr="00CD2EFC">
              <w:rPr>
                <w:rFonts w:ascii="Trebuchet MS" w:eastAsia="Trebuchet MS" w:hAnsi="Trebuchet MS" w:cs="Trebuchet MS"/>
                <w:sz w:val="20"/>
                <w:szCs w:val="20"/>
                <w:highlight w:val="white"/>
                <w:lang w:val="es-ES"/>
              </w:rPr>
              <w:t>Aprendizaje mixto (</w:t>
            </w:r>
            <w:proofErr w:type="spellStart"/>
            <w:r w:rsidRPr="00CD2EFC">
              <w:rPr>
                <w:rFonts w:ascii="Trebuchet MS" w:eastAsia="Trebuchet MS" w:hAnsi="Trebuchet MS" w:cs="Trebuchet MS"/>
                <w:i/>
                <w:sz w:val="20"/>
                <w:szCs w:val="20"/>
                <w:highlight w:val="white"/>
                <w:lang w:val="es-ES"/>
              </w:rPr>
              <w:t>b</w:t>
            </w:r>
            <w:r w:rsidR="00E666BB" w:rsidRPr="00CD2EFC">
              <w:rPr>
                <w:rFonts w:ascii="Trebuchet MS" w:eastAsia="Trebuchet MS" w:hAnsi="Trebuchet MS" w:cs="Trebuchet MS"/>
                <w:i/>
                <w:sz w:val="20"/>
                <w:szCs w:val="20"/>
                <w:highlight w:val="white"/>
                <w:lang w:val="es-ES"/>
              </w:rPr>
              <w:t>lended</w:t>
            </w:r>
            <w:proofErr w:type="spellEnd"/>
            <w:r w:rsidR="00E666BB" w:rsidRPr="00CD2EFC">
              <w:rPr>
                <w:rFonts w:ascii="Trebuchet MS" w:eastAsia="Trebuchet MS" w:hAnsi="Trebuchet MS" w:cs="Trebuchet MS"/>
                <w:i/>
                <w:sz w:val="20"/>
                <w:szCs w:val="20"/>
                <w:highlight w:val="white"/>
                <w:lang w:val="es-ES"/>
              </w:rPr>
              <w:t xml:space="preserve"> </w:t>
            </w:r>
            <w:proofErr w:type="spellStart"/>
            <w:r w:rsidR="00E666BB" w:rsidRPr="00CD2EFC">
              <w:rPr>
                <w:rFonts w:ascii="Trebuchet MS" w:eastAsia="Trebuchet MS" w:hAnsi="Trebuchet MS" w:cs="Trebuchet MS"/>
                <w:i/>
                <w:sz w:val="20"/>
                <w:szCs w:val="20"/>
                <w:highlight w:val="white"/>
                <w:lang w:val="es-ES"/>
              </w:rPr>
              <w:t>learning</w:t>
            </w:r>
            <w:proofErr w:type="spellEnd"/>
            <w:r w:rsidRPr="00CD2EFC">
              <w:rPr>
                <w:rFonts w:ascii="Trebuchet MS" w:eastAsia="Trebuchet MS" w:hAnsi="Trebuchet MS" w:cs="Trebuchet MS"/>
                <w:sz w:val="20"/>
                <w:szCs w:val="20"/>
                <w:highlight w:val="white"/>
                <w:lang w:val="es-ES"/>
              </w:rPr>
              <w:t>)</w:t>
            </w:r>
            <w:r w:rsidR="00E666BB" w:rsidRPr="00CD2EFC">
              <w:rPr>
                <w:rFonts w:ascii="Trebuchet MS" w:eastAsia="Trebuchet MS" w:hAnsi="Trebuchet MS" w:cs="Trebuchet MS"/>
                <w:sz w:val="20"/>
                <w:szCs w:val="20"/>
                <w:highlight w:val="white"/>
                <w:lang w:val="es-ES"/>
              </w:rPr>
              <w:t xml:space="preserve">: </w:t>
            </w:r>
            <w:r w:rsidRPr="00CD2EFC">
              <w:rPr>
                <w:rFonts w:ascii="Trebuchet MS" w:eastAsia="Trebuchet MS" w:hAnsi="Trebuchet MS" w:cs="Trebuchet MS"/>
                <w:sz w:val="20"/>
                <w:szCs w:val="20"/>
                <w:highlight w:val="white"/>
                <w:lang w:val="es-ES"/>
              </w:rPr>
              <w:t>metodologías presenciales y a distancia</w:t>
            </w:r>
            <w:r w:rsidR="00E666BB" w:rsidRPr="00CD2EFC">
              <w:rPr>
                <w:rFonts w:ascii="Trebuchet MS" w:eastAsia="Trebuchet MS" w:hAnsi="Trebuchet MS" w:cs="Trebuchet MS"/>
                <w:sz w:val="20"/>
                <w:szCs w:val="20"/>
                <w:highlight w:val="white"/>
                <w:lang w:val="es-ES"/>
              </w:rPr>
              <w:t>.</w:t>
            </w:r>
          </w:p>
          <w:p w14:paraId="387EB1A2" w14:textId="1A8D8A86" w:rsidR="00630A09" w:rsidRPr="00CD2EFC" w:rsidRDefault="00CD2EFC">
            <w:pPr>
              <w:spacing w:before="240"/>
              <w:ind w:left="140" w:right="140"/>
              <w:rPr>
                <w:rFonts w:ascii="Trebuchet MS" w:eastAsia="Trebuchet MS" w:hAnsi="Trebuchet MS" w:cs="Trebuchet MS"/>
                <w:color w:val="2F5496"/>
                <w:sz w:val="20"/>
                <w:szCs w:val="20"/>
                <w:shd w:val="clear" w:color="auto" w:fill="FF9900"/>
                <w:lang w:val="es-ES"/>
              </w:rPr>
            </w:pPr>
            <w:r>
              <w:rPr>
                <w:rFonts w:ascii="Trebuchet MS" w:eastAsia="Trebuchet MS" w:hAnsi="Trebuchet MS" w:cs="Trebuchet MS"/>
                <w:sz w:val="20"/>
                <w:szCs w:val="20"/>
                <w:highlight w:val="white"/>
                <w:lang w:val="es-ES"/>
              </w:rPr>
              <w:t>Para más detalles v</w:t>
            </w:r>
            <w:r w:rsidRPr="00CD2EFC">
              <w:rPr>
                <w:rFonts w:ascii="Trebuchet MS" w:eastAsia="Trebuchet MS" w:hAnsi="Trebuchet MS" w:cs="Trebuchet MS"/>
                <w:sz w:val="20"/>
                <w:szCs w:val="20"/>
                <w:highlight w:val="white"/>
                <w:lang w:val="es-ES"/>
              </w:rPr>
              <w:t>er el parágrafo específico sobre las unidad</w:t>
            </w:r>
            <w:r>
              <w:rPr>
                <w:rFonts w:ascii="Trebuchet MS" w:eastAsia="Trebuchet MS" w:hAnsi="Trebuchet MS" w:cs="Trebuchet MS"/>
                <w:sz w:val="20"/>
                <w:szCs w:val="20"/>
                <w:highlight w:val="white"/>
                <w:lang w:val="es-ES"/>
              </w:rPr>
              <w:t>es de aprendizaje.</w:t>
            </w:r>
          </w:p>
        </w:tc>
      </w:tr>
      <w:tr w:rsidR="00630A09" w:rsidRPr="00CD2EFC" w14:paraId="7F1EB346" w14:textId="77777777">
        <w:trPr>
          <w:trHeight w:val="2130"/>
        </w:trPr>
        <w:tc>
          <w:tcPr>
            <w:tcW w:w="2145"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6DD1CDBD" w14:textId="77777777" w:rsidR="00630A09" w:rsidRPr="00CD2EFC" w:rsidRDefault="00630A09">
            <w:pPr>
              <w:spacing w:after="240"/>
              <w:ind w:right="140"/>
              <w:rPr>
                <w:rFonts w:ascii="Trebuchet MS" w:eastAsia="Trebuchet MS" w:hAnsi="Trebuchet MS" w:cs="Trebuchet MS"/>
                <w:b/>
                <w:color w:val="006666"/>
                <w:sz w:val="2"/>
                <w:szCs w:val="2"/>
                <w:lang w:val="es-ES"/>
              </w:rPr>
            </w:pPr>
          </w:p>
          <w:p w14:paraId="24CEB131" w14:textId="6F9AFBB6" w:rsidR="00630A09" w:rsidRPr="00B91C24" w:rsidRDefault="00B91C24">
            <w:pPr>
              <w:spacing w:after="240"/>
              <w:ind w:right="140"/>
              <w:rPr>
                <w:rFonts w:ascii="Trebuchet MS" w:eastAsia="Trebuchet MS" w:hAnsi="Trebuchet MS" w:cs="Trebuchet MS"/>
                <w:b/>
                <w:color w:val="006666"/>
                <w:sz w:val="20"/>
                <w:szCs w:val="20"/>
                <w:lang w:val="es-ES"/>
              </w:rPr>
            </w:pPr>
            <w:r>
              <w:rPr>
                <w:rFonts w:ascii="Trebuchet MS" w:eastAsia="Trebuchet MS" w:hAnsi="Trebuchet MS" w:cs="Trebuchet MS"/>
                <w:b/>
                <w:color w:val="006666"/>
                <w:sz w:val="20"/>
                <w:szCs w:val="20"/>
                <w:lang w:val="es-ES"/>
              </w:rPr>
              <w:t>Herramientas de evaluación</w:t>
            </w:r>
          </w:p>
          <w:p w14:paraId="28705D13" w14:textId="77777777" w:rsidR="00630A09" w:rsidRPr="00B91C24" w:rsidRDefault="00630A09">
            <w:pPr>
              <w:ind w:left="466"/>
              <w:rPr>
                <w:rFonts w:ascii="Trebuchet MS" w:eastAsia="Trebuchet MS" w:hAnsi="Trebuchet MS" w:cs="Trebuchet MS"/>
                <w:b/>
                <w:color w:val="006666"/>
                <w:sz w:val="22"/>
                <w:szCs w:val="22"/>
                <w:lang w:val="es-ES"/>
              </w:rPr>
            </w:pPr>
          </w:p>
          <w:p w14:paraId="79AF652F" w14:textId="77777777" w:rsidR="00630A09" w:rsidRPr="00B91C24" w:rsidRDefault="00630A09">
            <w:pPr>
              <w:ind w:left="466"/>
              <w:rPr>
                <w:rFonts w:ascii="Trebuchet MS" w:eastAsia="Trebuchet MS" w:hAnsi="Trebuchet MS" w:cs="Trebuchet MS"/>
                <w:b/>
                <w:color w:val="006666"/>
                <w:sz w:val="22"/>
                <w:szCs w:val="22"/>
                <w:lang w:val="es-ES"/>
              </w:rPr>
            </w:pPr>
          </w:p>
          <w:p w14:paraId="58C9C09F" w14:textId="77777777" w:rsidR="00630A09" w:rsidRPr="00B91C24" w:rsidRDefault="00630A09">
            <w:pPr>
              <w:ind w:left="466"/>
              <w:rPr>
                <w:rFonts w:ascii="Trebuchet MS" w:eastAsia="Trebuchet MS" w:hAnsi="Trebuchet MS" w:cs="Trebuchet MS"/>
                <w:b/>
                <w:color w:val="006666"/>
                <w:sz w:val="22"/>
                <w:szCs w:val="22"/>
                <w:lang w:val="es-ES"/>
              </w:rPr>
            </w:pPr>
          </w:p>
          <w:p w14:paraId="4EEF7A0A" w14:textId="15F71B27" w:rsidR="00630A09" w:rsidRPr="00B91C24" w:rsidRDefault="00B91C24">
            <w:pPr>
              <w:spacing w:before="240" w:after="240"/>
              <w:ind w:right="140"/>
              <w:rPr>
                <w:rFonts w:ascii="Trebuchet MS" w:eastAsia="Trebuchet MS" w:hAnsi="Trebuchet MS" w:cs="Trebuchet MS"/>
                <w:b/>
                <w:color w:val="006666"/>
                <w:sz w:val="20"/>
                <w:szCs w:val="20"/>
                <w:lang w:val="es-ES"/>
              </w:rPr>
            </w:pPr>
            <w:r>
              <w:rPr>
                <w:rFonts w:ascii="Trebuchet MS" w:eastAsia="Trebuchet MS" w:hAnsi="Trebuchet MS" w:cs="Trebuchet MS"/>
                <w:b/>
                <w:color w:val="006666"/>
                <w:sz w:val="20"/>
                <w:szCs w:val="20"/>
                <w:lang w:val="es-ES"/>
              </w:rPr>
              <w:t>Criterios de evaluación</w:t>
            </w:r>
            <w:r w:rsidR="00E666BB" w:rsidRPr="00B91C24">
              <w:rPr>
                <w:rFonts w:ascii="Trebuchet MS" w:eastAsia="Trebuchet MS" w:hAnsi="Trebuchet MS" w:cs="Trebuchet MS"/>
                <w:b/>
                <w:color w:val="006666"/>
                <w:sz w:val="20"/>
                <w:szCs w:val="20"/>
                <w:lang w:val="es-ES"/>
              </w:rPr>
              <w:t xml:space="preserve">  </w:t>
            </w:r>
          </w:p>
        </w:tc>
        <w:tc>
          <w:tcPr>
            <w:tcW w:w="8115" w:type="dxa"/>
            <w:tcBorders>
              <w:top w:val="single" w:sz="8" w:space="0" w:color="000000"/>
              <w:left w:val="single" w:sz="8" w:space="0" w:color="000000"/>
              <w:bottom w:val="single" w:sz="8" w:space="0" w:color="000000"/>
              <w:right w:val="single" w:sz="8" w:space="0" w:color="000000"/>
            </w:tcBorders>
          </w:tcPr>
          <w:p w14:paraId="5429A926" w14:textId="77777777" w:rsidR="00630A09" w:rsidRPr="00B91C24" w:rsidRDefault="00E666BB">
            <w:pPr>
              <w:ind w:right="140"/>
              <w:rPr>
                <w:rFonts w:ascii="Trebuchet MS" w:eastAsia="Trebuchet MS" w:hAnsi="Trebuchet MS" w:cs="Trebuchet MS"/>
                <w:sz w:val="20"/>
                <w:szCs w:val="20"/>
                <w:highlight w:val="white"/>
                <w:lang w:val="es-ES"/>
              </w:rPr>
            </w:pPr>
            <w:r w:rsidRPr="00B91C24">
              <w:rPr>
                <w:rFonts w:ascii="Trebuchet MS" w:eastAsia="Trebuchet MS" w:hAnsi="Trebuchet MS" w:cs="Trebuchet MS"/>
                <w:sz w:val="20"/>
                <w:szCs w:val="20"/>
                <w:highlight w:val="white"/>
                <w:lang w:val="es-ES"/>
              </w:rPr>
              <w:t xml:space="preserve">   </w:t>
            </w:r>
          </w:p>
          <w:p w14:paraId="68120AC2" w14:textId="7552972D" w:rsidR="00CD2EFC" w:rsidRPr="00CD2EFC" w:rsidRDefault="00CD2EFC" w:rsidP="00CD2EFC">
            <w:pPr>
              <w:spacing w:before="120" w:after="240"/>
              <w:ind w:left="140" w:right="140"/>
              <w:rPr>
                <w:rFonts w:ascii="Trebuchet MS" w:eastAsia="Trebuchet MS" w:hAnsi="Trebuchet MS" w:cs="Trebuchet MS"/>
                <w:sz w:val="20"/>
                <w:szCs w:val="20"/>
                <w:highlight w:val="white"/>
                <w:lang w:val="es-ES"/>
              </w:rPr>
            </w:pPr>
            <w:r w:rsidRPr="00CD2EFC">
              <w:rPr>
                <w:rFonts w:ascii="Trebuchet MS" w:eastAsia="Trebuchet MS" w:hAnsi="Trebuchet MS" w:cs="Trebuchet MS"/>
                <w:sz w:val="20"/>
                <w:szCs w:val="20"/>
                <w:highlight w:val="white"/>
                <w:lang w:val="es-ES"/>
              </w:rPr>
              <w:t xml:space="preserve">Se realizará una evaluación intermedia </w:t>
            </w:r>
            <w:r>
              <w:rPr>
                <w:rFonts w:ascii="Trebuchet MS" w:eastAsia="Trebuchet MS" w:hAnsi="Trebuchet MS" w:cs="Trebuchet MS"/>
                <w:sz w:val="20"/>
                <w:szCs w:val="20"/>
                <w:highlight w:val="white"/>
                <w:lang w:val="es-ES"/>
              </w:rPr>
              <w:t xml:space="preserve">mediante </w:t>
            </w:r>
            <w:proofErr w:type="spellStart"/>
            <w:r>
              <w:rPr>
                <w:rFonts w:ascii="Trebuchet MS" w:eastAsia="Trebuchet MS" w:hAnsi="Trebuchet MS" w:cs="Trebuchet MS"/>
                <w:sz w:val="20"/>
                <w:szCs w:val="20"/>
                <w:highlight w:val="white"/>
                <w:lang w:val="es-ES"/>
              </w:rPr>
              <w:t>tests</w:t>
            </w:r>
            <w:proofErr w:type="spellEnd"/>
            <w:r>
              <w:rPr>
                <w:rFonts w:ascii="Trebuchet MS" w:eastAsia="Trebuchet MS" w:hAnsi="Trebuchet MS" w:cs="Trebuchet MS"/>
                <w:sz w:val="20"/>
                <w:szCs w:val="20"/>
                <w:highlight w:val="white"/>
                <w:lang w:val="es-ES"/>
              </w:rPr>
              <w:t xml:space="preserve"> y simulaciones </w:t>
            </w:r>
            <w:r w:rsidRPr="00CD2EFC">
              <w:rPr>
                <w:rFonts w:ascii="Trebuchet MS" w:eastAsia="Trebuchet MS" w:hAnsi="Trebuchet MS" w:cs="Trebuchet MS"/>
                <w:sz w:val="20"/>
                <w:szCs w:val="20"/>
                <w:highlight w:val="white"/>
                <w:lang w:val="es-ES"/>
              </w:rPr>
              <w:t>a</w:t>
            </w:r>
            <w:r>
              <w:rPr>
                <w:rFonts w:ascii="Trebuchet MS" w:eastAsia="Trebuchet MS" w:hAnsi="Trebuchet MS" w:cs="Trebuchet MS"/>
                <w:sz w:val="20"/>
                <w:szCs w:val="20"/>
                <w:highlight w:val="white"/>
                <w:lang w:val="es-ES"/>
              </w:rPr>
              <w:t xml:space="preserve"> lo largo del curso para verificar el progreso del alumnado.</w:t>
            </w:r>
          </w:p>
          <w:p w14:paraId="1F5FAD59" w14:textId="4E800D98" w:rsidR="00CD2EFC" w:rsidRPr="00CD2EFC" w:rsidRDefault="00CD2EFC" w:rsidP="00CD2EFC">
            <w:pPr>
              <w:spacing w:before="120" w:after="240"/>
              <w:ind w:left="140" w:right="140"/>
              <w:rPr>
                <w:rFonts w:ascii="Trebuchet MS" w:eastAsia="Trebuchet MS" w:hAnsi="Trebuchet MS" w:cs="Trebuchet MS"/>
                <w:sz w:val="20"/>
                <w:szCs w:val="20"/>
                <w:highlight w:val="white"/>
                <w:lang w:val="es-ES"/>
              </w:rPr>
            </w:pPr>
            <w:r w:rsidRPr="00CD2EFC">
              <w:rPr>
                <w:rFonts w:ascii="Trebuchet MS" w:eastAsia="Trebuchet MS" w:hAnsi="Trebuchet MS" w:cs="Trebuchet MS"/>
                <w:sz w:val="20"/>
                <w:szCs w:val="20"/>
                <w:highlight w:val="white"/>
                <w:lang w:val="es-ES"/>
              </w:rPr>
              <w:t>El test de posicionamiento i</w:t>
            </w:r>
            <w:r>
              <w:rPr>
                <w:rFonts w:ascii="Trebuchet MS" w:eastAsia="Trebuchet MS" w:hAnsi="Trebuchet MS" w:cs="Trebuchet MS"/>
                <w:sz w:val="20"/>
                <w:szCs w:val="20"/>
                <w:highlight w:val="white"/>
                <w:lang w:val="es-ES"/>
              </w:rPr>
              <w:t>nicial se volverá a presentar al final del curso para verificar la adquisición de competencias.</w:t>
            </w:r>
          </w:p>
          <w:p w14:paraId="21293631" w14:textId="713B6BBB" w:rsidR="00CD2EFC" w:rsidRPr="00CD2EFC" w:rsidRDefault="00CD2EFC" w:rsidP="00CD2EFC">
            <w:pPr>
              <w:spacing w:before="120" w:after="240"/>
              <w:ind w:left="140" w:right="140"/>
              <w:rPr>
                <w:rFonts w:ascii="Trebuchet MS" w:eastAsia="Trebuchet MS" w:hAnsi="Trebuchet MS" w:cs="Trebuchet MS"/>
                <w:sz w:val="20"/>
                <w:szCs w:val="20"/>
                <w:highlight w:val="white"/>
                <w:lang w:val="es-ES"/>
              </w:rPr>
            </w:pPr>
            <w:r w:rsidRPr="00CD2EFC">
              <w:rPr>
                <w:rFonts w:ascii="Trebuchet MS" w:eastAsia="Trebuchet MS" w:hAnsi="Trebuchet MS" w:cs="Trebuchet MS"/>
                <w:sz w:val="20"/>
                <w:szCs w:val="20"/>
                <w:highlight w:val="white"/>
                <w:lang w:val="es-ES"/>
              </w:rPr>
              <w:t>La evaluación del nivel alc</w:t>
            </w:r>
            <w:r>
              <w:rPr>
                <w:rFonts w:ascii="Trebuchet MS" w:eastAsia="Trebuchet MS" w:hAnsi="Trebuchet MS" w:cs="Trebuchet MS"/>
                <w:sz w:val="20"/>
                <w:szCs w:val="20"/>
                <w:highlight w:val="white"/>
                <w:lang w:val="es-ES"/>
              </w:rPr>
              <w:t xml:space="preserve">anzado (1,2 </w:t>
            </w:r>
            <w:proofErr w:type="spellStart"/>
            <w:r>
              <w:rPr>
                <w:rFonts w:ascii="Trebuchet MS" w:eastAsia="Trebuchet MS" w:hAnsi="Trebuchet MS" w:cs="Trebuchet MS"/>
                <w:sz w:val="20"/>
                <w:szCs w:val="20"/>
                <w:highlight w:val="white"/>
                <w:lang w:val="es-ES"/>
              </w:rPr>
              <w:t>ó</w:t>
            </w:r>
            <w:proofErr w:type="spellEnd"/>
            <w:r>
              <w:rPr>
                <w:rFonts w:ascii="Trebuchet MS" w:eastAsia="Trebuchet MS" w:hAnsi="Trebuchet MS" w:cs="Trebuchet MS"/>
                <w:sz w:val="20"/>
                <w:szCs w:val="20"/>
                <w:highlight w:val="white"/>
                <w:lang w:val="es-ES"/>
              </w:rPr>
              <w:t xml:space="preserve"> 3) se realizará al final de la formación utilizando el mapa de competencias digitales básicas (IO2-A2 base de competencias digitales – Nivel 1-2-3).</w:t>
            </w:r>
          </w:p>
          <w:p w14:paraId="169C2406" w14:textId="7644AF1A" w:rsidR="00630A09" w:rsidRPr="00CD2EFC" w:rsidRDefault="00630A09">
            <w:pPr>
              <w:ind w:right="140"/>
              <w:rPr>
                <w:rFonts w:ascii="Trebuchet MS" w:eastAsia="Trebuchet MS" w:hAnsi="Trebuchet MS" w:cs="Trebuchet MS"/>
                <w:color w:val="FF9900"/>
                <w:sz w:val="20"/>
                <w:szCs w:val="20"/>
                <w:highlight w:val="white"/>
                <w:lang w:val="es-ES"/>
              </w:rPr>
            </w:pPr>
          </w:p>
        </w:tc>
      </w:tr>
      <w:tr w:rsidR="00630A09" w14:paraId="30E7A09B" w14:textId="77777777">
        <w:trPr>
          <w:trHeight w:val="789"/>
        </w:trPr>
        <w:tc>
          <w:tcPr>
            <w:tcW w:w="2145" w:type="dxa"/>
            <w:vMerge w:val="restart"/>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57D06E01" w14:textId="77777777" w:rsidR="00630A09" w:rsidRPr="00B91C24" w:rsidRDefault="00630A09">
            <w:pPr>
              <w:spacing w:before="120"/>
              <w:ind w:right="140"/>
              <w:rPr>
                <w:rFonts w:ascii="Trebuchet MS" w:eastAsia="Trebuchet MS" w:hAnsi="Trebuchet MS" w:cs="Trebuchet MS"/>
                <w:b/>
                <w:color w:val="006666"/>
                <w:sz w:val="20"/>
                <w:szCs w:val="20"/>
                <w:lang w:val="es-ES"/>
              </w:rPr>
            </w:pPr>
          </w:p>
          <w:p w14:paraId="7218F3A7" w14:textId="2851DB96" w:rsidR="00630A09" w:rsidRPr="00B91C24" w:rsidRDefault="00B91C24">
            <w:pPr>
              <w:keepNext/>
              <w:keepLines/>
              <w:ind w:right="140"/>
              <w:rPr>
                <w:rFonts w:ascii="Trebuchet MS" w:eastAsia="Trebuchet MS" w:hAnsi="Trebuchet MS" w:cs="Trebuchet MS"/>
                <w:b/>
                <w:color w:val="006666"/>
                <w:sz w:val="20"/>
                <w:szCs w:val="20"/>
                <w:lang w:val="es-ES"/>
              </w:rPr>
            </w:pPr>
            <w:r>
              <w:rPr>
                <w:rFonts w:ascii="Trebuchet MS" w:eastAsia="Trebuchet MS" w:hAnsi="Trebuchet MS" w:cs="Trebuchet MS"/>
                <w:b/>
                <w:color w:val="006666"/>
                <w:sz w:val="20"/>
                <w:szCs w:val="20"/>
                <w:lang w:val="es-ES"/>
              </w:rPr>
              <w:t>Normativa de referencia y enlaces a lecturas adicionales</w:t>
            </w:r>
          </w:p>
        </w:tc>
        <w:tc>
          <w:tcPr>
            <w:tcW w:w="8115" w:type="dxa"/>
            <w:vMerge w:val="restart"/>
            <w:tcBorders>
              <w:top w:val="single" w:sz="8" w:space="0" w:color="000000"/>
              <w:left w:val="single" w:sz="8" w:space="0" w:color="000000"/>
              <w:bottom w:val="single" w:sz="8" w:space="0" w:color="000000"/>
              <w:right w:val="single" w:sz="8" w:space="0" w:color="000000"/>
            </w:tcBorders>
          </w:tcPr>
          <w:p w14:paraId="42483EF6" w14:textId="77777777" w:rsidR="00630A09" w:rsidRPr="00B91C24" w:rsidRDefault="00630A09">
            <w:pPr>
              <w:spacing w:before="120" w:after="240"/>
              <w:ind w:right="140"/>
              <w:rPr>
                <w:rFonts w:ascii="Trebuchet MS" w:eastAsia="Trebuchet MS" w:hAnsi="Trebuchet MS" w:cs="Trebuchet MS"/>
                <w:sz w:val="2"/>
                <w:szCs w:val="2"/>
                <w:highlight w:val="white"/>
                <w:lang w:val="es-ES"/>
              </w:rPr>
            </w:pPr>
          </w:p>
          <w:p w14:paraId="68A42F6B" w14:textId="6BAFB9D4" w:rsidR="00630A09" w:rsidRDefault="00E666BB">
            <w:pPr>
              <w:spacing w:before="120" w:after="240"/>
              <w:ind w:right="140"/>
              <w:rPr>
                <w:rFonts w:ascii="Trebuchet MS" w:eastAsia="Trebuchet MS" w:hAnsi="Trebuchet MS" w:cs="Trebuchet MS"/>
                <w:sz w:val="20"/>
                <w:szCs w:val="20"/>
              </w:rPr>
            </w:pPr>
            <w:r w:rsidRPr="00CD2EFC">
              <w:rPr>
                <w:rFonts w:ascii="Trebuchet MS" w:eastAsia="Trebuchet MS" w:hAnsi="Trebuchet MS" w:cs="Trebuchet MS"/>
                <w:sz w:val="20"/>
                <w:szCs w:val="20"/>
                <w:highlight w:val="white"/>
              </w:rPr>
              <w:t xml:space="preserve">  </w:t>
            </w:r>
            <w:r>
              <w:rPr>
                <w:rFonts w:ascii="Trebuchet MS" w:eastAsia="Trebuchet MS" w:hAnsi="Trebuchet MS" w:cs="Trebuchet MS"/>
                <w:sz w:val="20"/>
                <w:szCs w:val="20"/>
                <w:highlight w:val="white"/>
              </w:rPr>
              <w:t xml:space="preserve">Digital Competences Development System (DCDS): </w:t>
            </w:r>
            <w:hyperlink r:id="rId12" w:history="1">
              <w:r w:rsidR="00CD2EFC" w:rsidRPr="00081B9B">
                <w:rPr>
                  <w:rStyle w:val="Lienhypertexte"/>
                  <w:rFonts w:ascii="Trebuchet MS" w:eastAsia="Trebuchet MS" w:hAnsi="Trebuchet MS" w:cs="Trebuchet MS"/>
                  <w:sz w:val="20"/>
                  <w:szCs w:val="20"/>
                </w:rPr>
                <w:t>http://www.dcds-project.eu/es/</w:t>
              </w:r>
            </w:hyperlink>
          </w:p>
          <w:p w14:paraId="7DBC03B8" w14:textId="77777777" w:rsidR="00630A09" w:rsidRDefault="00E666BB">
            <w:pPr>
              <w:spacing w:before="240" w:after="120"/>
              <w:ind w:left="140" w:right="140"/>
              <w:rPr>
                <w:rFonts w:ascii="Trebuchet MS" w:eastAsia="Trebuchet MS" w:hAnsi="Trebuchet MS" w:cs="Trebuchet MS"/>
                <w:sz w:val="20"/>
                <w:szCs w:val="20"/>
                <w:highlight w:val="yellow"/>
              </w:rPr>
            </w:pPr>
            <w:r>
              <w:rPr>
                <w:rFonts w:ascii="Trebuchet MS" w:eastAsia="Trebuchet MS" w:hAnsi="Trebuchet MS" w:cs="Trebuchet MS"/>
                <w:sz w:val="20"/>
                <w:szCs w:val="20"/>
                <w:highlight w:val="white"/>
              </w:rPr>
              <w:t xml:space="preserve">International Computer Driving License (ICDL): </w:t>
            </w:r>
            <w:hyperlink r:id="rId13">
              <w:r>
                <w:rPr>
                  <w:rFonts w:ascii="Trebuchet MS" w:eastAsia="Trebuchet MS" w:hAnsi="Trebuchet MS" w:cs="Trebuchet MS"/>
                  <w:color w:val="1155CC"/>
                  <w:sz w:val="20"/>
                  <w:szCs w:val="20"/>
                  <w:highlight w:val="white"/>
                  <w:u w:val="single"/>
                </w:rPr>
                <w:t>https://icdleurope.org/</w:t>
              </w:r>
            </w:hyperlink>
          </w:p>
        </w:tc>
      </w:tr>
      <w:tr w:rsidR="00630A09" w14:paraId="4E27DE2D" w14:textId="77777777">
        <w:trPr>
          <w:trHeight w:val="525"/>
        </w:trPr>
        <w:tc>
          <w:tcPr>
            <w:tcW w:w="2145" w:type="dxa"/>
            <w:vMerge/>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14:paraId="41093067" w14:textId="77777777" w:rsidR="00630A09" w:rsidRPr="003407C9" w:rsidRDefault="00630A09">
            <w:pPr>
              <w:widowControl w:val="0"/>
              <w:pBdr>
                <w:top w:val="nil"/>
                <w:left w:val="nil"/>
                <w:bottom w:val="nil"/>
                <w:right w:val="nil"/>
                <w:between w:val="nil"/>
              </w:pBdr>
              <w:spacing w:line="276" w:lineRule="auto"/>
              <w:rPr>
                <w:rFonts w:ascii="Trebuchet MS" w:eastAsia="Trebuchet MS" w:hAnsi="Trebuchet MS" w:cs="Trebuchet MS"/>
                <w:sz w:val="20"/>
                <w:szCs w:val="20"/>
                <w:highlight w:val="yellow"/>
              </w:rPr>
            </w:pPr>
          </w:p>
        </w:tc>
        <w:tc>
          <w:tcPr>
            <w:tcW w:w="8115" w:type="dxa"/>
            <w:vMerge/>
            <w:tcBorders>
              <w:top w:val="single" w:sz="8" w:space="0" w:color="000000"/>
              <w:left w:val="single" w:sz="8" w:space="0" w:color="000000"/>
              <w:bottom w:val="single" w:sz="8" w:space="0" w:color="000000"/>
              <w:right w:val="single" w:sz="8" w:space="0" w:color="000000"/>
            </w:tcBorders>
          </w:tcPr>
          <w:p w14:paraId="1892ADF2" w14:textId="77777777" w:rsidR="00630A09" w:rsidRDefault="00630A09">
            <w:pPr>
              <w:widowControl w:val="0"/>
              <w:pBdr>
                <w:top w:val="nil"/>
                <w:left w:val="nil"/>
                <w:bottom w:val="nil"/>
                <w:right w:val="nil"/>
                <w:between w:val="nil"/>
              </w:pBdr>
              <w:spacing w:line="276" w:lineRule="auto"/>
              <w:rPr>
                <w:rFonts w:ascii="Trebuchet MS" w:eastAsia="Trebuchet MS" w:hAnsi="Trebuchet MS" w:cs="Trebuchet MS"/>
                <w:sz w:val="20"/>
                <w:szCs w:val="20"/>
                <w:highlight w:val="yellow"/>
              </w:rPr>
            </w:pPr>
          </w:p>
        </w:tc>
      </w:tr>
    </w:tbl>
    <w:p w14:paraId="6A834634" w14:textId="77777777" w:rsidR="00630A09" w:rsidRDefault="00630A09">
      <w:pPr>
        <w:rPr>
          <w:rFonts w:ascii="Century Gothic" w:eastAsia="Century Gothic" w:hAnsi="Century Gothic" w:cs="Century Gothic"/>
          <w:sz w:val="16"/>
          <w:szCs w:val="16"/>
        </w:rPr>
      </w:pPr>
    </w:p>
    <w:p w14:paraId="49291B45" w14:textId="77777777" w:rsidR="00630A09" w:rsidRDefault="00630A09">
      <w:pPr>
        <w:rPr>
          <w:rFonts w:ascii="Century Gothic" w:eastAsia="Century Gothic" w:hAnsi="Century Gothic" w:cs="Century Gothic"/>
          <w:sz w:val="16"/>
          <w:szCs w:val="16"/>
        </w:rPr>
      </w:pPr>
    </w:p>
    <w:p w14:paraId="490812DD" w14:textId="77777777" w:rsidR="00630A09" w:rsidRDefault="00630A09">
      <w:pPr>
        <w:rPr>
          <w:rFonts w:ascii="Century Gothic" w:eastAsia="Century Gothic" w:hAnsi="Century Gothic" w:cs="Century Gothic"/>
          <w:sz w:val="16"/>
          <w:szCs w:val="16"/>
        </w:rPr>
      </w:pPr>
    </w:p>
    <w:p w14:paraId="55C8783C" w14:textId="77777777" w:rsidR="00630A09" w:rsidRDefault="00630A09">
      <w:pPr>
        <w:rPr>
          <w:rFonts w:ascii="Century Gothic" w:eastAsia="Century Gothic" w:hAnsi="Century Gothic" w:cs="Century Gothic"/>
          <w:sz w:val="16"/>
          <w:szCs w:val="16"/>
        </w:rPr>
      </w:pPr>
    </w:p>
    <w:p w14:paraId="06B9685F" w14:textId="77777777" w:rsidR="00630A09" w:rsidRDefault="00630A09">
      <w:pPr>
        <w:rPr>
          <w:rFonts w:ascii="Century Gothic" w:eastAsia="Century Gothic" w:hAnsi="Century Gothic" w:cs="Century Gothic"/>
          <w:sz w:val="16"/>
          <w:szCs w:val="16"/>
        </w:rPr>
      </w:pPr>
    </w:p>
    <w:p w14:paraId="11E5BE6F" w14:textId="77777777" w:rsidR="00630A09" w:rsidRDefault="00630A09">
      <w:pPr>
        <w:rPr>
          <w:rFonts w:ascii="Century Gothic" w:eastAsia="Century Gothic" w:hAnsi="Century Gothic" w:cs="Century Gothic"/>
          <w:sz w:val="16"/>
          <w:szCs w:val="16"/>
        </w:rPr>
      </w:pPr>
    </w:p>
    <w:p w14:paraId="35C76B76" w14:textId="77777777" w:rsidR="00630A09" w:rsidRDefault="00630A09">
      <w:pPr>
        <w:rPr>
          <w:rFonts w:ascii="Century Gothic" w:eastAsia="Century Gothic" w:hAnsi="Century Gothic" w:cs="Century Gothic"/>
          <w:sz w:val="16"/>
          <w:szCs w:val="16"/>
        </w:rPr>
      </w:pPr>
    </w:p>
    <w:p w14:paraId="3E725E1E" w14:textId="77777777" w:rsidR="00630A09" w:rsidRDefault="00630A09">
      <w:pPr>
        <w:rPr>
          <w:rFonts w:ascii="Century Gothic" w:eastAsia="Century Gothic" w:hAnsi="Century Gothic" w:cs="Century Gothic"/>
        </w:rPr>
      </w:pPr>
    </w:p>
    <w:p w14:paraId="44916CFB" w14:textId="77777777" w:rsidR="00630A09" w:rsidRDefault="00630A09">
      <w:pPr>
        <w:rPr>
          <w:rFonts w:ascii="Century Gothic" w:eastAsia="Century Gothic" w:hAnsi="Century Gothic" w:cs="Century Gothic"/>
        </w:rPr>
      </w:pPr>
    </w:p>
    <w:p w14:paraId="1A0EA8FC" w14:textId="77777777" w:rsidR="00630A09" w:rsidRDefault="00630A09">
      <w:pPr>
        <w:rPr>
          <w:rFonts w:ascii="Century Gothic" w:eastAsia="Century Gothic" w:hAnsi="Century Gothic" w:cs="Century Gothic"/>
        </w:rPr>
      </w:pPr>
    </w:p>
    <w:p w14:paraId="3F75902E" w14:textId="77777777" w:rsidR="00630A09" w:rsidRDefault="00E666BB">
      <w:r>
        <w:rPr>
          <w:noProof/>
          <w:lang w:val="fr-FR"/>
        </w:rPr>
        <w:drawing>
          <wp:anchor distT="0" distB="0" distL="114300" distR="114300" simplePos="0" relativeHeight="251659264" behindDoc="0" locked="0" layoutInCell="1" hidden="0" allowOverlap="1" wp14:anchorId="05FBAF02" wp14:editId="3C967296">
            <wp:simplePos x="0" y="0"/>
            <wp:positionH relativeFrom="column">
              <wp:posOffset>3698875</wp:posOffset>
            </wp:positionH>
            <wp:positionV relativeFrom="paragraph">
              <wp:posOffset>5408237</wp:posOffset>
            </wp:positionV>
            <wp:extent cx="2787015" cy="610967"/>
            <wp:effectExtent l="0" t="0" r="0" b="0"/>
            <wp:wrapNone/>
            <wp:docPr id="36" name="image4.jpg" descr="Official logo for co-funded erasmus + programme of the European Union"/>
            <wp:cNvGraphicFramePr/>
            <a:graphic xmlns:a="http://schemas.openxmlformats.org/drawingml/2006/main">
              <a:graphicData uri="http://schemas.openxmlformats.org/drawingml/2006/picture">
                <pic:pic xmlns:pic="http://schemas.openxmlformats.org/drawingml/2006/picture">
                  <pic:nvPicPr>
                    <pic:cNvPr id="0" name="image4.jpg" descr="Official logo for co-funded erasmus + programme of the European Union"/>
                    <pic:cNvPicPr preferRelativeResize="0"/>
                  </pic:nvPicPr>
                  <pic:blipFill>
                    <a:blip r:embed="rId14"/>
                    <a:srcRect/>
                    <a:stretch>
                      <a:fillRect/>
                    </a:stretch>
                  </pic:blipFill>
                  <pic:spPr>
                    <a:xfrm>
                      <a:off x="0" y="0"/>
                      <a:ext cx="2787015" cy="610967"/>
                    </a:xfrm>
                    <a:prstGeom prst="rect">
                      <a:avLst/>
                    </a:prstGeom>
                    <a:ln/>
                  </pic:spPr>
                </pic:pic>
              </a:graphicData>
            </a:graphic>
          </wp:anchor>
        </w:drawing>
      </w:r>
    </w:p>
    <w:sectPr w:rsidR="00630A09">
      <w:headerReference w:type="even" r:id="rId15"/>
      <w:headerReference w:type="default" r:id="rId16"/>
      <w:footerReference w:type="even" r:id="rId17"/>
      <w:footerReference w:type="default" r:id="rId18"/>
      <w:headerReference w:type="first" r:id="rId19"/>
      <w:footerReference w:type="first" r:id="rId20"/>
      <w:pgSz w:w="11900" w:h="16840"/>
      <w:pgMar w:top="0" w:right="1134" w:bottom="0" w:left="1134" w:header="426" w:footer="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55236" w14:textId="77777777" w:rsidR="00E22B9E" w:rsidRDefault="00E22B9E">
      <w:r>
        <w:separator/>
      </w:r>
    </w:p>
  </w:endnote>
  <w:endnote w:type="continuationSeparator" w:id="0">
    <w:p w14:paraId="143D558A" w14:textId="77777777" w:rsidR="00E22B9E" w:rsidRDefault="00E2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5ABFB" w14:textId="77777777" w:rsidR="00E53A80" w:rsidRDefault="00E53A8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5BCC3" w14:textId="77777777" w:rsidR="00E53A80" w:rsidRDefault="00E53A80">
    <w:pPr>
      <w:pBdr>
        <w:top w:val="nil"/>
        <w:left w:val="nil"/>
        <w:bottom w:val="nil"/>
        <w:right w:val="nil"/>
        <w:between w:val="nil"/>
      </w:pBdr>
      <w:tabs>
        <w:tab w:val="center" w:pos="4819"/>
        <w:tab w:val="right" w:pos="9638"/>
        <w:tab w:val="left" w:pos="3585"/>
      </w:tabs>
      <w:rPr>
        <w:color w:val="000000"/>
      </w:rPr>
    </w:pPr>
    <w:r>
      <w:rPr>
        <w:rFonts w:ascii="Verdana" w:eastAsia="Verdana" w:hAnsi="Verdana" w:cs="Verdana"/>
        <w:sz w:val="18"/>
        <w:szCs w:val="18"/>
      </w:rPr>
      <w:t xml:space="preserve">                                                                            </w:t>
    </w:r>
    <w:r>
      <w:rPr>
        <w:color w:val="000000"/>
      </w:rPr>
      <w:fldChar w:fldCharType="begin"/>
    </w:r>
    <w:r>
      <w:rPr>
        <w:color w:val="000000"/>
      </w:rPr>
      <w:instrText>PAGE</w:instrText>
    </w:r>
    <w:r>
      <w:rPr>
        <w:color w:val="000000"/>
      </w:rPr>
      <w:fldChar w:fldCharType="separate"/>
    </w:r>
    <w:r w:rsidR="00696F0B">
      <w:rPr>
        <w:noProof/>
        <w:color w:val="000000"/>
      </w:rPr>
      <w:t>1</w:t>
    </w:r>
    <w:r>
      <w:rPr>
        <w:color w:val="000000"/>
      </w:rPr>
      <w:fldChar w:fldCharType="end"/>
    </w:r>
  </w:p>
  <w:p w14:paraId="08C77922" w14:textId="77777777" w:rsidR="00E53A80" w:rsidRDefault="00E53A80">
    <w:pPr>
      <w:tabs>
        <w:tab w:val="center" w:pos="4819"/>
        <w:tab w:val="right" w:pos="9638"/>
        <w:tab w:val="left" w:pos="3585"/>
      </w:tabs>
      <w:spacing w:before="240" w:after="240"/>
      <w:jc w:val="both"/>
      <w:rPr>
        <w:rFonts w:ascii="Century Gothic" w:eastAsia="Century Gothic" w:hAnsi="Century Gothic" w:cs="Century Gothic"/>
        <w:color w:val="222222"/>
      </w:rPr>
    </w:pPr>
  </w:p>
  <w:p w14:paraId="677EBD3B" w14:textId="77777777" w:rsidR="00E53A80" w:rsidRDefault="00E53A80">
    <w:pPr>
      <w:pBdr>
        <w:top w:val="nil"/>
        <w:left w:val="nil"/>
        <w:bottom w:val="nil"/>
        <w:right w:val="nil"/>
        <w:between w:val="nil"/>
      </w:pBdr>
      <w:tabs>
        <w:tab w:val="center" w:pos="4819"/>
        <w:tab w:val="right" w:pos="9638"/>
        <w:tab w:val="left" w:pos="3585"/>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A611" w14:textId="77777777" w:rsidR="00E53A80" w:rsidRDefault="00E53A80">
    <w:pPr>
      <w:pBdr>
        <w:top w:val="nil"/>
        <w:left w:val="nil"/>
        <w:bottom w:val="nil"/>
        <w:right w:val="nil"/>
        <w:between w:val="nil"/>
      </w:pBdr>
      <w:tabs>
        <w:tab w:val="center" w:pos="4819"/>
        <w:tab w:val="right" w:pos="9638"/>
      </w:tabs>
      <w:rPr>
        <w:color w:val="000000"/>
        <w:sz w:val="20"/>
        <w:szCs w:val="20"/>
      </w:rPr>
    </w:pPr>
  </w:p>
  <w:p w14:paraId="143BB4C4" w14:textId="77777777" w:rsidR="00E53A80" w:rsidRDefault="00E53A8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1906" w14:textId="77777777" w:rsidR="00E22B9E" w:rsidRDefault="00E22B9E">
      <w:r>
        <w:separator/>
      </w:r>
    </w:p>
  </w:footnote>
  <w:footnote w:type="continuationSeparator" w:id="0">
    <w:p w14:paraId="3778AAD2" w14:textId="77777777" w:rsidR="00E22B9E" w:rsidRDefault="00E22B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743E" w14:textId="77777777" w:rsidR="00E53A80" w:rsidRDefault="00E53A8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22ED5" w14:textId="77777777" w:rsidR="00E53A80" w:rsidRDefault="00E53A80">
    <w:pPr>
      <w:pBdr>
        <w:top w:val="nil"/>
        <w:left w:val="nil"/>
        <w:bottom w:val="nil"/>
        <w:right w:val="nil"/>
        <w:between w:val="nil"/>
      </w:pBdr>
      <w:tabs>
        <w:tab w:val="center" w:pos="4819"/>
        <w:tab w:val="right" w:pos="9638"/>
      </w:tabs>
      <w:rPr>
        <w:color w:val="000000"/>
      </w:rPr>
    </w:pPr>
    <w:r>
      <w:rPr>
        <w:color w:val="000000"/>
      </w:rPr>
      <w:tab/>
      <w:t xml:space="preserve"> </w:t>
    </w:r>
    <w:r>
      <w:rPr>
        <w:color w:val="000000"/>
      </w:rPr>
      <w:tab/>
    </w:r>
    <w:r>
      <w:rPr>
        <w:noProof/>
        <w:color w:val="000000"/>
        <w:lang w:val="fr-FR"/>
      </w:rPr>
      <w:drawing>
        <wp:inline distT="114300" distB="114300" distL="114300" distR="114300" wp14:anchorId="104201B6" wp14:editId="4F484BCD">
          <wp:extent cx="1263023" cy="469366"/>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4" r="274"/>
                  <a:stretch>
                    <a:fillRect/>
                  </a:stretch>
                </pic:blipFill>
                <pic:spPr>
                  <a:xfrm>
                    <a:off x="0" y="0"/>
                    <a:ext cx="1263023" cy="469366"/>
                  </a:xfrm>
                  <a:prstGeom prst="rect">
                    <a:avLst/>
                  </a:prstGeom>
                  <a:ln/>
                </pic:spPr>
              </pic:pic>
            </a:graphicData>
          </a:graphic>
        </wp:inline>
      </w:drawing>
    </w:r>
  </w:p>
  <w:p w14:paraId="1B3B7C7F" w14:textId="77777777" w:rsidR="00E53A80" w:rsidRDefault="00E53A80">
    <w:pPr>
      <w:pBdr>
        <w:top w:val="nil"/>
        <w:left w:val="nil"/>
        <w:bottom w:val="nil"/>
        <w:right w:val="nil"/>
        <w:between w:val="nil"/>
      </w:pBdr>
      <w:tabs>
        <w:tab w:val="center" w:pos="4819"/>
        <w:tab w:val="right" w:pos="9638"/>
      </w:tabs>
      <w:rPr>
        <w:color w:val="000000"/>
        <w:sz w:val="12"/>
        <w:szCs w:val="1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9C94" w14:textId="77777777" w:rsidR="00E53A80" w:rsidRDefault="00E53A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A3439"/>
    <w:multiLevelType w:val="multilevel"/>
    <w:tmpl w:val="667C0288"/>
    <w:lvl w:ilvl="0">
      <w:start w:val="1"/>
      <w:numFmt w:val="decimal"/>
      <w:lvlText w:val="%1."/>
      <w:lvlJc w:val="left"/>
      <w:pPr>
        <w:ind w:left="3336" w:hanging="360"/>
      </w:pPr>
      <w:rPr>
        <w:rFonts w:ascii="Arial" w:eastAsia="Arial" w:hAnsi="Arial" w:cs="Arial"/>
      </w:rPr>
    </w:lvl>
    <w:lvl w:ilvl="1">
      <w:start w:val="1"/>
      <w:numFmt w:val="lowerLetter"/>
      <w:lvlText w:val="%2."/>
      <w:lvlJc w:val="left"/>
      <w:pPr>
        <w:ind w:left="3696" w:hanging="360"/>
      </w:pPr>
    </w:lvl>
    <w:lvl w:ilvl="2">
      <w:start w:val="1"/>
      <w:numFmt w:val="lowerRoman"/>
      <w:lvlText w:val="%3."/>
      <w:lvlJc w:val="right"/>
      <w:pPr>
        <w:ind w:left="4416" w:hanging="180"/>
      </w:pPr>
    </w:lvl>
    <w:lvl w:ilvl="3">
      <w:start w:val="1"/>
      <w:numFmt w:val="decimal"/>
      <w:lvlText w:val="%4."/>
      <w:lvlJc w:val="left"/>
      <w:pPr>
        <w:ind w:left="5136" w:hanging="360"/>
      </w:pPr>
    </w:lvl>
    <w:lvl w:ilvl="4">
      <w:start w:val="1"/>
      <w:numFmt w:val="lowerLetter"/>
      <w:lvlText w:val="%5."/>
      <w:lvlJc w:val="left"/>
      <w:pPr>
        <w:ind w:left="5856" w:hanging="360"/>
      </w:pPr>
    </w:lvl>
    <w:lvl w:ilvl="5">
      <w:start w:val="1"/>
      <w:numFmt w:val="lowerRoman"/>
      <w:lvlText w:val="%6."/>
      <w:lvlJc w:val="right"/>
      <w:pPr>
        <w:ind w:left="6576" w:hanging="180"/>
      </w:pPr>
    </w:lvl>
    <w:lvl w:ilvl="6">
      <w:start w:val="1"/>
      <w:numFmt w:val="decimal"/>
      <w:lvlText w:val="%7."/>
      <w:lvlJc w:val="left"/>
      <w:pPr>
        <w:ind w:left="7296" w:hanging="360"/>
      </w:pPr>
    </w:lvl>
    <w:lvl w:ilvl="7">
      <w:start w:val="1"/>
      <w:numFmt w:val="lowerLetter"/>
      <w:lvlText w:val="%8."/>
      <w:lvlJc w:val="left"/>
      <w:pPr>
        <w:ind w:left="8016" w:hanging="360"/>
      </w:pPr>
    </w:lvl>
    <w:lvl w:ilvl="8">
      <w:start w:val="1"/>
      <w:numFmt w:val="lowerRoman"/>
      <w:lvlText w:val="%9."/>
      <w:lvlJc w:val="right"/>
      <w:pPr>
        <w:ind w:left="8736" w:hanging="180"/>
      </w:pPr>
    </w:lvl>
  </w:abstractNum>
  <w:abstractNum w:abstractNumId="1">
    <w:nsid w:val="17ED2573"/>
    <w:multiLevelType w:val="multilevel"/>
    <w:tmpl w:val="B8FC3D0C"/>
    <w:lvl w:ilvl="0">
      <w:start w:val="2"/>
      <w:numFmt w:val="bullet"/>
      <w:lvlText w:val="-"/>
      <w:lvlJc w:val="left"/>
      <w:pPr>
        <w:ind w:left="720" w:hanging="360"/>
      </w:pPr>
      <w:rPr>
        <w:rFonts w:ascii="Trebuchet MS" w:eastAsia="Trebuchet MS" w:hAnsi="Trebuchet MS" w:cs="Trebuchet MS"/>
      </w:rPr>
    </w:lvl>
    <w:lvl w:ilvl="1">
      <w:start w:val="2"/>
      <w:numFmt w:val="bullet"/>
      <w:lvlText w:val="-"/>
      <w:lvlJc w:val="left"/>
      <w:pPr>
        <w:ind w:left="144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C437746"/>
    <w:multiLevelType w:val="multilevel"/>
    <w:tmpl w:val="301C2128"/>
    <w:lvl w:ilvl="0">
      <w:start w:val="1"/>
      <w:numFmt w:val="upperLetter"/>
      <w:lvlText w:val="%1."/>
      <w:lvlJc w:val="left"/>
      <w:pPr>
        <w:ind w:left="1146" w:hanging="360"/>
      </w:pPr>
      <w:rPr>
        <w:color w:val="73B72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nsid w:val="273B4029"/>
    <w:multiLevelType w:val="multilevel"/>
    <w:tmpl w:val="26A27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986741"/>
    <w:multiLevelType w:val="multilevel"/>
    <w:tmpl w:val="C7C09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0A60D1F"/>
    <w:multiLevelType w:val="multilevel"/>
    <w:tmpl w:val="0EC4CF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3A85F55"/>
    <w:multiLevelType w:val="multilevel"/>
    <w:tmpl w:val="2AC63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BAF7895"/>
    <w:multiLevelType w:val="multilevel"/>
    <w:tmpl w:val="A21CB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C1A6FE9"/>
    <w:multiLevelType w:val="multilevel"/>
    <w:tmpl w:val="398A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CB40239"/>
    <w:multiLevelType w:val="multilevel"/>
    <w:tmpl w:val="EE5287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0372F79"/>
    <w:multiLevelType w:val="multilevel"/>
    <w:tmpl w:val="EEAA9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430D1C0E"/>
    <w:multiLevelType w:val="multilevel"/>
    <w:tmpl w:val="DD442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2E85237"/>
    <w:multiLevelType w:val="multilevel"/>
    <w:tmpl w:val="BD2CED54"/>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nsid w:val="59F710CF"/>
    <w:multiLevelType w:val="multilevel"/>
    <w:tmpl w:val="21B80A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6CDB4EE8"/>
    <w:multiLevelType w:val="hybridMultilevel"/>
    <w:tmpl w:val="A446BD30"/>
    <w:lvl w:ilvl="0" w:tplc="0C0A000F">
      <w:start w:val="1"/>
      <w:numFmt w:val="decimal"/>
      <w:lvlText w:val="%1."/>
      <w:lvlJc w:val="left"/>
      <w:pPr>
        <w:ind w:left="860" w:hanging="360"/>
      </w:pPr>
    </w:lvl>
    <w:lvl w:ilvl="1" w:tplc="0C0A0019" w:tentative="1">
      <w:start w:val="1"/>
      <w:numFmt w:val="lowerLetter"/>
      <w:lvlText w:val="%2."/>
      <w:lvlJc w:val="left"/>
      <w:pPr>
        <w:ind w:left="1580" w:hanging="360"/>
      </w:pPr>
    </w:lvl>
    <w:lvl w:ilvl="2" w:tplc="0C0A001B" w:tentative="1">
      <w:start w:val="1"/>
      <w:numFmt w:val="lowerRoman"/>
      <w:lvlText w:val="%3."/>
      <w:lvlJc w:val="right"/>
      <w:pPr>
        <w:ind w:left="2300" w:hanging="180"/>
      </w:pPr>
    </w:lvl>
    <w:lvl w:ilvl="3" w:tplc="0C0A000F" w:tentative="1">
      <w:start w:val="1"/>
      <w:numFmt w:val="decimal"/>
      <w:lvlText w:val="%4."/>
      <w:lvlJc w:val="left"/>
      <w:pPr>
        <w:ind w:left="3020" w:hanging="360"/>
      </w:pPr>
    </w:lvl>
    <w:lvl w:ilvl="4" w:tplc="0C0A0019" w:tentative="1">
      <w:start w:val="1"/>
      <w:numFmt w:val="lowerLetter"/>
      <w:lvlText w:val="%5."/>
      <w:lvlJc w:val="left"/>
      <w:pPr>
        <w:ind w:left="3740" w:hanging="360"/>
      </w:pPr>
    </w:lvl>
    <w:lvl w:ilvl="5" w:tplc="0C0A001B" w:tentative="1">
      <w:start w:val="1"/>
      <w:numFmt w:val="lowerRoman"/>
      <w:lvlText w:val="%6."/>
      <w:lvlJc w:val="right"/>
      <w:pPr>
        <w:ind w:left="4460" w:hanging="180"/>
      </w:pPr>
    </w:lvl>
    <w:lvl w:ilvl="6" w:tplc="0C0A000F" w:tentative="1">
      <w:start w:val="1"/>
      <w:numFmt w:val="decimal"/>
      <w:lvlText w:val="%7."/>
      <w:lvlJc w:val="left"/>
      <w:pPr>
        <w:ind w:left="5180" w:hanging="360"/>
      </w:pPr>
    </w:lvl>
    <w:lvl w:ilvl="7" w:tplc="0C0A0019" w:tentative="1">
      <w:start w:val="1"/>
      <w:numFmt w:val="lowerLetter"/>
      <w:lvlText w:val="%8."/>
      <w:lvlJc w:val="left"/>
      <w:pPr>
        <w:ind w:left="5900" w:hanging="360"/>
      </w:pPr>
    </w:lvl>
    <w:lvl w:ilvl="8" w:tplc="0C0A001B" w:tentative="1">
      <w:start w:val="1"/>
      <w:numFmt w:val="lowerRoman"/>
      <w:lvlText w:val="%9."/>
      <w:lvlJc w:val="right"/>
      <w:pPr>
        <w:ind w:left="6620" w:hanging="180"/>
      </w:pPr>
    </w:lvl>
  </w:abstractNum>
  <w:abstractNum w:abstractNumId="15">
    <w:nsid w:val="71B32974"/>
    <w:multiLevelType w:val="multilevel"/>
    <w:tmpl w:val="E0E0A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75E23B3D"/>
    <w:multiLevelType w:val="multilevel"/>
    <w:tmpl w:val="8DB496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7F4B250A"/>
    <w:multiLevelType w:val="multilevel"/>
    <w:tmpl w:val="74C40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5"/>
  </w:num>
  <w:num w:numId="3">
    <w:abstractNumId w:val="16"/>
  </w:num>
  <w:num w:numId="4">
    <w:abstractNumId w:val="12"/>
  </w:num>
  <w:num w:numId="5">
    <w:abstractNumId w:val="4"/>
  </w:num>
  <w:num w:numId="6">
    <w:abstractNumId w:val="9"/>
  </w:num>
  <w:num w:numId="7">
    <w:abstractNumId w:val="6"/>
  </w:num>
  <w:num w:numId="8">
    <w:abstractNumId w:val="0"/>
  </w:num>
  <w:num w:numId="9">
    <w:abstractNumId w:val="10"/>
  </w:num>
  <w:num w:numId="10">
    <w:abstractNumId w:val="13"/>
  </w:num>
  <w:num w:numId="11">
    <w:abstractNumId w:val="8"/>
  </w:num>
  <w:num w:numId="12">
    <w:abstractNumId w:val="17"/>
  </w:num>
  <w:num w:numId="13">
    <w:abstractNumId w:val="1"/>
  </w:num>
  <w:num w:numId="14">
    <w:abstractNumId w:val="11"/>
  </w:num>
  <w:num w:numId="15">
    <w:abstractNumId w:val="2"/>
  </w:num>
  <w:num w:numId="16">
    <w:abstractNumId w:val="3"/>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09"/>
    <w:rsid w:val="00092F99"/>
    <w:rsid w:val="000D665B"/>
    <w:rsid w:val="000D7E97"/>
    <w:rsid w:val="001D25C2"/>
    <w:rsid w:val="001F6BEC"/>
    <w:rsid w:val="00274F77"/>
    <w:rsid w:val="002769D2"/>
    <w:rsid w:val="002A270C"/>
    <w:rsid w:val="003407C9"/>
    <w:rsid w:val="003E6861"/>
    <w:rsid w:val="00493A50"/>
    <w:rsid w:val="004D04BE"/>
    <w:rsid w:val="006043BE"/>
    <w:rsid w:val="00630A09"/>
    <w:rsid w:val="00641793"/>
    <w:rsid w:val="00696F0B"/>
    <w:rsid w:val="00707148"/>
    <w:rsid w:val="007C6D56"/>
    <w:rsid w:val="008372AD"/>
    <w:rsid w:val="00855685"/>
    <w:rsid w:val="008C09FD"/>
    <w:rsid w:val="0090773A"/>
    <w:rsid w:val="0090797D"/>
    <w:rsid w:val="00A51162"/>
    <w:rsid w:val="00B32941"/>
    <w:rsid w:val="00B91C24"/>
    <w:rsid w:val="00BB3FFB"/>
    <w:rsid w:val="00BE120D"/>
    <w:rsid w:val="00CC41B0"/>
    <w:rsid w:val="00CD2EFC"/>
    <w:rsid w:val="00D550F0"/>
    <w:rsid w:val="00D745CD"/>
    <w:rsid w:val="00DE6F2C"/>
    <w:rsid w:val="00E22B9E"/>
    <w:rsid w:val="00E477A8"/>
    <w:rsid w:val="00E53A80"/>
    <w:rsid w:val="00E666BB"/>
    <w:rsid w:val="00E76D5C"/>
    <w:rsid w:val="00F02005"/>
    <w:rsid w:val="00F17DA2"/>
    <w:rsid w:val="00FB46A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1D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7F5F"/>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Ind w:w="0" w:type="dxa"/>
      <w:tblCellMar>
        <w:top w:w="100" w:type="dxa"/>
        <w:left w:w="100" w:type="dxa"/>
        <w:bottom w:w="100" w:type="dxa"/>
        <w:right w:w="100" w:type="dxa"/>
      </w:tblCellMar>
    </w:tblPr>
  </w:style>
  <w:style w:type="table" w:customStyle="1" w:styleId="a0">
    <w:basedOn w:val="TableauNormal"/>
    <w:tblPr>
      <w:tblStyleRowBandSize w:val="1"/>
      <w:tblStyleColBandSize w:val="1"/>
      <w:tblInd w:w="0" w:type="dxa"/>
      <w:tblCellMar>
        <w:top w:w="100" w:type="dxa"/>
        <w:left w:w="100" w:type="dxa"/>
        <w:bottom w:w="100" w:type="dxa"/>
        <w:right w:w="100" w:type="dxa"/>
      </w:tblCellMar>
    </w:tblPr>
  </w:style>
  <w:style w:type="table" w:customStyle="1" w:styleId="a1">
    <w:basedOn w:val="TableauNormal"/>
    <w:tblPr>
      <w:tblStyleRowBandSize w:val="1"/>
      <w:tblStyleColBandSize w:val="1"/>
      <w:tblInd w:w="0" w:type="dxa"/>
      <w:tblCellMar>
        <w:top w:w="15" w:type="dxa"/>
        <w:left w:w="15" w:type="dxa"/>
        <w:bottom w:w="15" w:type="dxa"/>
        <w:right w:w="15" w:type="dxa"/>
      </w:tblCellMar>
    </w:tblPr>
  </w:style>
  <w:style w:type="table" w:customStyle="1" w:styleId="a2">
    <w:basedOn w:val="TableauNormal"/>
    <w:tblPr>
      <w:tblStyleRowBandSize w:val="1"/>
      <w:tblStyleColBandSize w:val="1"/>
      <w:tblInd w:w="0" w:type="dxa"/>
      <w:tblCellMar>
        <w:top w:w="15" w:type="dxa"/>
        <w:left w:w="15" w:type="dxa"/>
        <w:bottom w:w="15" w:type="dxa"/>
        <w:right w:w="15" w:type="dxa"/>
      </w:tblCellMar>
    </w:tblPr>
  </w:style>
  <w:style w:type="table" w:customStyle="1" w:styleId="a3">
    <w:basedOn w:val="TableauNormal"/>
    <w:tblPr>
      <w:tblStyleRowBandSize w:val="1"/>
      <w:tblStyleColBandSize w:val="1"/>
      <w:tblInd w:w="0" w:type="dxa"/>
      <w:tblCellMar>
        <w:top w:w="15" w:type="dxa"/>
        <w:left w:w="15" w:type="dxa"/>
        <w:bottom w:w="15" w:type="dxa"/>
        <w:right w:w="15" w:type="dxa"/>
      </w:tblCellMar>
    </w:tblPr>
  </w:style>
  <w:style w:type="table" w:customStyle="1" w:styleId="a4">
    <w:basedOn w:val="TableauNormal"/>
    <w:tblPr>
      <w:tblStyleRowBandSize w:val="1"/>
      <w:tblStyleColBandSize w:val="1"/>
      <w:tblInd w:w="0" w:type="dxa"/>
      <w:tblCellMar>
        <w:top w:w="15" w:type="dxa"/>
        <w:left w:w="15" w:type="dxa"/>
        <w:bottom w:w="15" w:type="dxa"/>
        <w:right w:w="15" w:type="dxa"/>
      </w:tblCellMar>
    </w:tblPr>
  </w:style>
  <w:style w:type="table" w:customStyle="1" w:styleId="a5">
    <w:basedOn w:val="TableauNormal"/>
    <w:tblPr>
      <w:tblStyleRowBandSize w:val="1"/>
      <w:tblStyleColBandSize w:val="1"/>
      <w:tblInd w:w="0" w:type="dxa"/>
      <w:tblCellMar>
        <w:top w:w="15" w:type="dxa"/>
        <w:left w:w="15" w:type="dxa"/>
        <w:bottom w:w="15" w:type="dxa"/>
        <w:right w:w="15" w:type="dxa"/>
      </w:tblCellMar>
    </w:tblPr>
  </w:style>
  <w:style w:type="table" w:customStyle="1" w:styleId="a6">
    <w:basedOn w:val="TableauNormal"/>
    <w:tblPr>
      <w:tblStyleRowBandSize w:val="1"/>
      <w:tblStyleColBandSize w:val="1"/>
      <w:tblInd w:w="0" w:type="dxa"/>
      <w:tblCellMar>
        <w:top w:w="15" w:type="dxa"/>
        <w:left w:w="15" w:type="dxa"/>
        <w:bottom w:w="15" w:type="dxa"/>
        <w:right w:w="15" w:type="dxa"/>
      </w:tblCellMar>
    </w:tblPr>
  </w:style>
  <w:style w:type="table" w:customStyle="1" w:styleId="a7">
    <w:basedOn w:val="TableauNormal"/>
    <w:tblPr>
      <w:tblStyleRowBandSize w:val="1"/>
      <w:tblStyleColBandSize w:val="1"/>
      <w:tblInd w:w="0" w:type="dxa"/>
      <w:tblCellMar>
        <w:top w:w="15" w:type="dxa"/>
        <w:left w:w="15" w:type="dxa"/>
        <w:bottom w:w="15" w:type="dxa"/>
        <w:right w:w="15" w:type="dxa"/>
      </w:tblCellMar>
    </w:tblPr>
  </w:style>
  <w:style w:type="table" w:customStyle="1" w:styleId="a8">
    <w:basedOn w:val="TableauNormal"/>
    <w:tblPr>
      <w:tblStyleRowBandSize w:val="1"/>
      <w:tblStyleColBandSize w:val="1"/>
      <w:tblInd w:w="0" w:type="dxa"/>
      <w:tblCellMar>
        <w:top w:w="15" w:type="dxa"/>
        <w:left w:w="15" w:type="dxa"/>
        <w:bottom w:w="15" w:type="dxa"/>
        <w:right w:w="15" w:type="dxa"/>
      </w:tblCellMar>
    </w:tblPr>
  </w:style>
  <w:style w:type="table" w:customStyle="1" w:styleId="a9">
    <w:basedOn w:val="TableauNormal"/>
    <w:tblPr>
      <w:tblStyleRowBandSize w:val="1"/>
      <w:tblStyleColBandSize w:val="1"/>
      <w:tblInd w:w="0" w:type="dxa"/>
      <w:tblCellMar>
        <w:top w:w="15" w:type="dxa"/>
        <w:left w:w="15" w:type="dxa"/>
        <w:bottom w:w="15" w:type="dxa"/>
        <w:right w:w="15" w:type="dxa"/>
      </w:tblCellMar>
    </w:tblPr>
  </w:style>
  <w:style w:type="table" w:customStyle="1" w:styleId="aa">
    <w:basedOn w:val="TableauNormal"/>
    <w:tblPr>
      <w:tblStyleRowBandSize w:val="1"/>
      <w:tblStyleColBandSize w:val="1"/>
      <w:tblInd w:w="0" w:type="dxa"/>
      <w:tblCellMar>
        <w:top w:w="15" w:type="dxa"/>
        <w:left w:w="15" w:type="dxa"/>
        <w:bottom w:w="15" w:type="dxa"/>
        <w:right w:w="15" w:type="dxa"/>
      </w:tblCellMar>
    </w:tblPr>
  </w:style>
  <w:style w:type="character" w:customStyle="1" w:styleId="il">
    <w:name w:val="il"/>
    <w:basedOn w:val="Policepardfaut"/>
    <w:rsid w:val="00116DCF"/>
  </w:style>
  <w:style w:type="paragraph" w:styleId="Pardeliste">
    <w:name w:val="List Paragraph"/>
    <w:basedOn w:val="Normal"/>
    <w:uiPriority w:val="34"/>
    <w:qFormat/>
    <w:rsid w:val="003760CE"/>
    <w:pPr>
      <w:spacing w:after="160" w:line="259" w:lineRule="auto"/>
      <w:ind w:left="720"/>
      <w:contextualSpacing/>
    </w:pPr>
    <w:rPr>
      <w:rFonts w:asciiTheme="minorHAnsi" w:eastAsiaTheme="minorHAnsi" w:hAnsiTheme="minorHAnsi" w:cstheme="minorBidi"/>
      <w:sz w:val="22"/>
      <w:szCs w:val="22"/>
      <w:lang w:val="fr-BE"/>
    </w:rPr>
  </w:style>
  <w:style w:type="paragraph" w:styleId="En-tte">
    <w:name w:val="header"/>
    <w:basedOn w:val="Normal"/>
    <w:link w:val="En-tteCar"/>
    <w:uiPriority w:val="99"/>
    <w:unhideWhenUsed/>
    <w:rsid w:val="00E37F5F"/>
    <w:pPr>
      <w:tabs>
        <w:tab w:val="center" w:pos="4819"/>
        <w:tab w:val="right" w:pos="9638"/>
      </w:tabs>
    </w:pPr>
  </w:style>
  <w:style w:type="character" w:customStyle="1" w:styleId="En-tteCar">
    <w:name w:val="En-tête Car"/>
    <w:basedOn w:val="Policepardfaut"/>
    <w:link w:val="En-tte"/>
    <w:uiPriority w:val="99"/>
    <w:rsid w:val="00E37F5F"/>
  </w:style>
  <w:style w:type="paragraph" w:styleId="Pieddepage">
    <w:name w:val="footer"/>
    <w:basedOn w:val="Normal"/>
    <w:link w:val="PieddepageCar"/>
    <w:uiPriority w:val="99"/>
    <w:unhideWhenUsed/>
    <w:rsid w:val="00E37F5F"/>
    <w:pPr>
      <w:tabs>
        <w:tab w:val="center" w:pos="4819"/>
        <w:tab w:val="right" w:pos="9638"/>
      </w:tabs>
    </w:pPr>
  </w:style>
  <w:style w:type="character" w:customStyle="1" w:styleId="PieddepageCar">
    <w:name w:val="Pied de page Car"/>
    <w:basedOn w:val="Policepardfaut"/>
    <w:link w:val="Pieddepage"/>
    <w:uiPriority w:val="99"/>
    <w:rsid w:val="00E37F5F"/>
  </w:style>
  <w:style w:type="character" w:styleId="Marquedecommentaire">
    <w:name w:val="annotation reference"/>
    <w:basedOn w:val="Policepardfaut"/>
    <w:uiPriority w:val="99"/>
    <w:semiHidden/>
    <w:unhideWhenUsed/>
    <w:rsid w:val="00A43A31"/>
    <w:rPr>
      <w:sz w:val="16"/>
      <w:szCs w:val="16"/>
    </w:rPr>
  </w:style>
  <w:style w:type="paragraph" w:styleId="Commentaire">
    <w:name w:val="annotation text"/>
    <w:basedOn w:val="Normal"/>
    <w:link w:val="CommentaireCar"/>
    <w:uiPriority w:val="99"/>
    <w:semiHidden/>
    <w:unhideWhenUsed/>
    <w:rsid w:val="00A43A31"/>
    <w:rPr>
      <w:sz w:val="20"/>
      <w:szCs w:val="20"/>
    </w:rPr>
  </w:style>
  <w:style w:type="character" w:customStyle="1" w:styleId="CommentaireCar">
    <w:name w:val="Commentaire Car"/>
    <w:basedOn w:val="Policepardfaut"/>
    <w:link w:val="Commentaire"/>
    <w:uiPriority w:val="99"/>
    <w:semiHidden/>
    <w:rsid w:val="00A43A31"/>
    <w:rPr>
      <w:sz w:val="20"/>
      <w:szCs w:val="20"/>
    </w:rPr>
  </w:style>
  <w:style w:type="paragraph" w:styleId="Objetducommentaire">
    <w:name w:val="annotation subject"/>
    <w:basedOn w:val="Commentaire"/>
    <w:next w:val="Commentaire"/>
    <w:link w:val="ObjetducommentaireCar"/>
    <w:uiPriority w:val="99"/>
    <w:semiHidden/>
    <w:unhideWhenUsed/>
    <w:rsid w:val="00A43A31"/>
    <w:rPr>
      <w:b/>
      <w:bCs/>
    </w:rPr>
  </w:style>
  <w:style w:type="character" w:customStyle="1" w:styleId="ObjetducommentaireCar">
    <w:name w:val="Objet du commentaire Car"/>
    <w:basedOn w:val="CommentaireCar"/>
    <w:link w:val="Objetducommentaire"/>
    <w:uiPriority w:val="99"/>
    <w:semiHidden/>
    <w:rsid w:val="00A43A31"/>
    <w:rPr>
      <w:b/>
      <w:bCs/>
      <w:sz w:val="20"/>
      <w:szCs w:val="20"/>
    </w:rPr>
  </w:style>
  <w:style w:type="character" w:styleId="Lienhypertexte">
    <w:name w:val="Hyperlink"/>
    <w:basedOn w:val="Policepardfaut"/>
    <w:uiPriority w:val="99"/>
    <w:unhideWhenUsed/>
    <w:rsid w:val="00442BFF"/>
    <w:rPr>
      <w:color w:val="0563C1" w:themeColor="hyperlink"/>
      <w:u w:val="single"/>
    </w:rPr>
  </w:style>
  <w:style w:type="character" w:customStyle="1" w:styleId="Mencinsinresolver1">
    <w:name w:val="Mención sin resolver1"/>
    <w:basedOn w:val="Policepardfaut"/>
    <w:uiPriority w:val="99"/>
    <w:semiHidden/>
    <w:unhideWhenUsed/>
    <w:rsid w:val="00442BFF"/>
    <w:rPr>
      <w:color w:val="605E5C"/>
      <w:shd w:val="clear" w:color="auto" w:fill="E1DFDD"/>
    </w:rPr>
  </w:style>
  <w:style w:type="paragraph" w:styleId="Textedebulles">
    <w:name w:val="Balloon Text"/>
    <w:basedOn w:val="Normal"/>
    <w:link w:val="TextedebullesCar"/>
    <w:uiPriority w:val="99"/>
    <w:semiHidden/>
    <w:unhideWhenUsed/>
    <w:rsid w:val="00CE6B4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E6B4D"/>
    <w:rPr>
      <w:rFonts w:ascii="Times New Roman" w:hAnsi="Times New Roman" w:cs="Times New Roman"/>
      <w:sz w:val="18"/>
      <w:szCs w:val="18"/>
    </w:rPr>
  </w:style>
  <w:style w:type="table" w:styleId="Grilledutableau">
    <w:name w:val="Table Grid"/>
    <w:basedOn w:val="TableauNormal"/>
    <w:uiPriority w:val="39"/>
    <w:rsid w:val="00FF0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FF0F93"/>
    <w:rPr>
      <w:rFonts w:asciiTheme="minorHAnsi" w:eastAsiaTheme="minorEastAsia" w:hAnsiTheme="minorHAnsi" w:cstheme="minorBidi"/>
      <w:sz w:val="22"/>
      <w:szCs w:val="22"/>
      <w:lang w:eastAsia="zh-CN"/>
    </w:rPr>
  </w:style>
  <w:style w:type="character" w:customStyle="1" w:styleId="SansinterligneCar">
    <w:name w:val="Sans interligne Car"/>
    <w:basedOn w:val="Policepardfaut"/>
    <w:link w:val="Sansinterligne"/>
    <w:uiPriority w:val="1"/>
    <w:rsid w:val="00FF0F93"/>
    <w:rPr>
      <w:rFonts w:asciiTheme="minorHAnsi" w:eastAsiaTheme="minorEastAsia" w:hAnsiTheme="minorHAnsi" w:cstheme="minorBidi"/>
      <w:sz w:val="22"/>
      <w:szCs w:val="22"/>
      <w:lang w:eastAsia="zh-CN"/>
    </w:rPr>
  </w:style>
  <w:style w:type="table" w:customStyle="1" w:styleId="ab">
    <w:basedOn w:val="TableauNormal"/>
    <w:tblPr>
      <w:tblStyleRowBandSize w:val="1"/>
      <w:tblStyleColBandSize w:val="1"/>
      <w:tblInd w:w="0" w:type="dxa"/>
      <w:tblCellMar>
        <w:top w:w="15" w:type="dxa"/>
        <w:left w:w="15" w:type="dxa"/>
        <w:bottom w:w="15" w:type="dxa"/>
        <w:right w:w="15" w:type="dxa"/>
      </w:tblCellMar>
    </w:tblPr>
  </w:style>
  <w:style w:type="table" w:customStyle="1" w:styleId="ac">
    <w:basedOn w:val="TableauNormal"/>
    <w:tblPr>
      <w:tblStyleRowBandSize w:val="1"/>
      <w:tblStyleColBandSize w:val="1"/>
      <w:tblInd w:w="0" w:type="dxa"/>
      <w:tblCellMar>
        <w:top w:w="0" w:type="dxa"/>
        <w:left w:w="115" w:type="dxa"/>
        <w:bottom w:w="0" w:type="dxa"/>
        <w:right w:w="115" w:type="dxa"/>
      </w:tblCellMar>
    </w:tblPr>
  </w:style>
  <w:style w:type="table" w:customStyle="1" w:styleId="ad">
    <w:basedOn w:val="TableauNormal"/>
    <w:tblPr>
      <w:tblStyleRowBandSize w:val="1"/>
      <w:tblStyleColBandSize w:val="1"/>
      <w:tblInd w:w="0" w:type="dxa"/>
      <w:tblCellMar>
        <w:top w:w="100" w:type="dxa"/>
        <w:left w:w="100" w:type="dxa"/>
        <w:bottom w:w="100" w:type="dxa"/>
        <w:right w:w="100" w:type="dxa"/>
      </w:tblCellMar>
    </w:tblPr>
  </w:style>
  <w:style w:type="table" w:customStyle="1" w:styleId="ae">
    <w:basedOn w:val="TableauNormal"/>
    <w:tblPr>
      <w:tblStyleRowBandSize w:val="1"/>
      <w:tblStyleColBandSize w:val="1"/>
      <w:tblInd w:w="0" w:type="dxa"/>
      <w:tblCellMar>
        <w:top w:w="0" w:type="dxa"/>
        <w:left w:w="115" w:type="dxa"/>
        <w:bottom w:w="0" w:type="dxa"/>
        <w:right w:w="115" w:type="dxa"/>
      </w:tblCellMar>
    </w:tblPr>
  </w:style>
  <w:style w:type="table" w:customStyle="1" w:styleId="af">
    <w:basedOn w:val="TableauNormal"/>
    <w:tblPr>
      <w:tblStyleRowBandSize w:val="1"/>
      <w:tblStyleColBandSize w:val="1"/>
      <w:tblInd w:w="0" w:type="dxa"/>
      <w:tblCellMar>
        <w:top w:w="0" w:type="dxa"/>
        <w:left w:w="115" w:type="dxa"/>
        <w:bottom w:w="0" w:type="dxa"/>
        <w:right w:w="115" w:type="dxa"/>
      </w:tblCellMar>
    </w:tblPr>
  </w:style>
  <w:style w:type="table" w:customStyle="1" w:styleId="af0">
    <w:basedOn w:val="TableauNormal"/>
    <w:tblPr>
      <w:tblStyleRowBandSize w:val="1"/>
      <w:tblStyleColBandSize w:val="1"/>
      <w:tblInd w:w="0" w:type="dxa"/>
      <w:tblCellMar>
        <w:top w:w="0" w:type="dxa"/>
        <w:left w:w="115" w:type="dxa"/>
        <w:bottom w:w="0" w:type="dxa"/>
        <w:right w:w="115" w:type="dxa"/>
      </w:tblCellMar>
    </w:tblPr>
  </w:style>
  <w:style w:type="table" w:customStyle="1" w:styleId="af1">
    <w:basedOn w:val="TableauNormal"/>
    <w:tblPr>
      <w:tblStyleRowBandSize w:val="1"/>
      <w:tblStyleColBandSize w:val="1"/>
      <w:tblInd w:w="0" w:type="dxa"/>
      <w:tblCellMar>
        <w:top w:w="0" w:type="dxa"/>
        <w:left w:w="115" w:type="dxa"/>
        <w:bottom w:w="0" w:type="dxa"/>
        <w:right w:w="115" w:type="dxa"/>
      </w:tblCellMar>
    </w:tblPr>
  </w:style>
  <w:style w:type="table" w:customStyle="1" w:styleId="af2">
    <w:basedOn w:val="TableauNormal"/>
    <w:tblPr>
      <w:tblStyleRowBandSize w:val="1"/>
      <w:tblStyleColBandSize w:val="1"/>
      <w:tblInd w:w="0" w:type="dxa"/>
      <w:tblCellMar>
        <w:top w:w="0" w:type="dxa"/>
        <w:left w:w="115" w:type="dxa"/>
        <w:bottom w:w="0" w:type="dxa"/>
        <w:right w:w="115" w:type="dxa"/>
      </w:tblCellMar>
    </w:tblPr>
  </w:style>
  <w:style w:type="table" w:customStyle="1" w:styleId="af3">
    <w:basedOn w:val="TableauNormal"/>
    <w:tblPr>
      <w:tblStyleRowBandSize w:val="1"/>
      <w:tblStyleColBandSize w:val="1"/>
      <w:tblInd w:w="0" w:type="dxa"/>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Policepardfaut"/>
    <w:uiPriority w:val="99"/>
    <w:rsid w:val="00493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c.europa.eu/jrc/en/digcomp"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coe.int/en/web/common-european-framework-reference-languages/table-3-cefr-3.3-common-reference-levels-qualitative-aspects-of-spoken-language-use" TargetMode="External"/><Relationship Id="rId11" Type="http://schemas.openxmlformats.org/officeDocument/2006/relationships/hyperlink" Target="https://www.coe.int/en/web/common-european-framework-reference-languages/table-3-cefr-3.3-common-reference-levels-qualitative-aspects-of-spoken-language-use" TargetMode="External"/><Relationship Id="rId12" Type="http://schemas.openxmlformats.org/officeDocument/2006/relationships/hyperlink" Target="http://www.dcds-project.eu/es/" TargetMode="External"/><Relationship Id="rId13" Type="http://schemas.openxmlformats.org/officeDocument/2006/relationships/hyperlink" Target="https://icdleurope.org/" TargetMode="External"/><Relationship Id="rId14" Type="http://schemas.openxmlformats.org/officeDocument/2006/relationships/image" Target="media/image2.jp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3cM2Ts+xVpP/cAGNYaGY6LXGQ==">AMUW2mWBwojs2C8qwhjgaXG2uWvt8eK5M7IvTIwjU6gqMqR8ZGXDM08QU70Ds4wZQWAUW9IiRnAFThWSRHjAdgzTUENj24Cd1Zuk8P0bRT+KxAUMlqICrSvnDHtbY+f2kFLYyB1NDsYh3gkXiIaexByWW5TvMhpyXjkrLd+OU/AQ3+FtzuJ+sp/SWYM7W2rDmGtjf6OxiPayE6/+K7NCep681AWALxOhsr1Yxx1/sN7UDSMjEZjpSevgcepMjX95Z6DMVPohz2PDSboY5hcuv/a/bNHOfJYNdK1Uvwfken+t1QL9sJnG1UIo4PGFcHXSUNLh0kVS/9pvEe+Nd+IVEUjn7Z3aN7kFfATsME4EvFyTJphhDoi/WWzVZDyj/IsJpUBNNKXdCpZDIrl9joy6qX0H9pvKmn7/Sm5HqpopZGAMVrJiSywCn2rsV57IDqWTPCbbOiDHwS+QTUaiItzenvVsWuHdxPiGGXl18xlGR4cTomLN2pB9sTsyqHBSskzPEgLCW23ZQXYlqY7T80KWPOILug98RZ+JC6GCmUjqzb8UJ5um4y9FWdsfVyrwbnPBAk9qmOHaI34kPbbWGT8Rffz6Fcp32RVQ8EJvpVspSAqgJS36+blTiNGbh63iUt3B7kBOqaaeDecybYqsrD3UFGNaC2LgAOpX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13</Pages>
  <Words>3076</Words>
  <Characters>16918</Characters>
  <Application>Microsoft Macintosh Word</Application>
  <DocSecurity>0</DocSecurity>
  <Lines>140</Lines>
  <Paragraphs>39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Fundación Esplai</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Muriel Solier</cp:lastModifiedBy>
  <cp:revision>15</cp:revision>
  <dcterms:created xsi:type="dcterms:W3CDTF">2021-05-18T13:36:00Z</dcterms:created>
  <dcterms:modified xsi:type="dcterms:W3CDTF">2021-07-13T13:56:00Z</dcterms:modified>
</cp:coreProperties>
</file>